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E6A" w:rsidRPr="00782F86" w:rsidRDefault="005F1F29" w:rsidP="00A97E6A">
      <w:pPr>
        <w:jc w:val="center"/>
        <w:rPr>
          <w:sz w:val="22"/>
          <w:szCs w:val="22"/>
        </w:rPr>
      </w:pPr>
      <w:r w:rsidRPr="00782F86">
        <w:rPr>
          <w:b/>
          <w:caps/>
          <w:sz w:val="22"/>
          <w:szCs w:val="22"/>
        </w:rPr>
        <w:t xml:space="preserve">Извещение о </w:t>
      </w:r>
      <w:r w:rsidR="00720967" w:rsidRPr="00782F86">
        <w:rPr>
          <w:b/>
          <w:caps/>
          <w:sz w:val="22"/>
          <w:szCs w:val="22"/>
        </w:rPr>
        <w:t>Сбор</w:t>
      </w:r>
      <w:r w:rsidRPr="00782F86">
        <w:rPr>
          <w:b/>
          <w:caps/>
          <w:sz w:val="22"/>
          <w:szCs w:val="22"/>
        </w:rPr>
        <w:t>е</w:t>
      </w:r>
      <w:r w:rsidR="00720967" w:rsidRPr="00782F86">
        <w:rPr>
          <w:b/>
          <w:caps/>
          <w:sz w:val="22"/>
          <w:szCs w:val="22"/>
        </w:rPr>
        <w:t xml:space="preserve"> предложений</w:t>
      </w:r>
      <w:r w:rsidRPr="00782F86">
        <w:rPr>
          <w:b/>
          <w:caps/>
          <w:sz w:val="22"/>
          <w:szCs w:val="22"/>
        </w:rPr>
        <w:t xml:space="preserve"> в электронной форме</w:t>
      </w:r>
      <w:r w:rsidR="00720967" w:rsidRPr="00782F86">
        <w:rPr>
          <w:b/>
          <w:caps/>
          <w:sz w:val="22"/>
          <w:szCs w:val="22"/>
        </w:rPr>
        <w:t xml:space="preserve"> </w:t>
      </w:r>
      <w:r w:rsidR="008E098D" w:rsidRPr="00782F86">
        <w:rPr>
          <w:b/>
          <w:caps/>
          <w:sz w:val="22"/>
          <w:szCs w:val="22"/>
        </w:rPr>
        <w:t xml:space="preserve">по продаже </w:t>
      </w:r>
      <w:r w:rsidR="00937E7E" w:rsidRPr="00782F86">
        <w:rPr>
          <w:b/>
          <w:caps/>
          <w:sz w:val="22"/>
          <w:szCs w:val="22"/>
        </w:rPr>
        <w:t>Недвижимого имущества</w:t>
      </w:r>
      <w:r w:rsidRPr="00782F86">
        <w:rPr>
          <w:b/>
          <w:caps/>
          <w:sz w:val="22"/>
          <w:szCs w:val="22"/>
        </w:rPr>
        <w:t xml:space="preserve"> ао «нииэфа», расположенного по ад</w:t>
      </w:r>
      <w:r w:rsidR="004926D5">
        <w:rPr>
          <w:b/>
          <w:caps/>
          <w:sz w:val="22"/>
          <w:szCs w:val="22"/>
        </w:rPr>
        <w:t>ресу: ленинградская область, г. </w:t>
      </w:r>
      <w:r w:rsidRPr="00782F86">
        <w:rPr>
          <w:b/>
          <w:caps/>
          <w:sz w:val="22"/>
          <w:szCs w:val="22"/>
        </w:rPr>
        <w:t>Сосновый бор, промзона</w:t>
      </w:r>
      <w:r w:rsidR="0016512D" w:rsidRPr="00782F86">
        <w:rPr>
          <w:b/>
          <w:caps/>
          <w:sz w:val="22"/>
          <w:szCs w:val="22"/>
        </w:rPr>
        <w:br/>
      </w:r>
      <w:r w:rsidR="00A97E6A" w:rsidRPr="00782F86">
        <w:rPr>
          <w:sz w:val="22"/>
          <w:szCs w:val="22"/>
        </w:rPr>
        <w:t xml:space="preserve"> </w:t>
      </w:r>
    </w:p>
    <w:tbl>
      <w:tblPr>
        <w:tblStyle w:val="a5"/>
        <w:tblW w:w="11199" w:type="dxa"/>
        <w:tblInd w:w="-147" w:type="dxa"/>
        <w:tblLook w:val="04A0" w:firstRow="1" w:lastRow="0" w:firstColumn="1" w:lastColumn="0" w:noHBand="0" w:noVBand="1"/>
      </w:tblPr>
      <w:tblGrid>
        <w:gridCol w:w="3119"/>
        <w:gridCol w:w="8080"/>
      </w:tblGrid>
      <w:tr w:rsidR="0016512D" w:rsidRPr="00782F86" w:rsidTr="00D84B0E">
        <w:tc>
          <w:tcPr>
            <w:tcW w:w="11199" w:type="dxa"/>
            <w:gridSpan w:val="2"/>
            <w:shd w:val="clear" w:color="auto" w:fill="D9D9D9" w:themeFill="background1" w:themeFillShade="D9"/>
          </w:tcPr>
          <w:p w:rsidR="0016512D" w:rsidRPr="00782F86" w:rsidRDefault="0016512D" w:rsidP="0016512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782F86">
              <w:rPr>
                <w:rFonts w:ascii="Times New Roman" w:hAnsi="Times New Roman"/>
              </w:rPr>
              <w:t>Предмет торгов</w:t>
            </w:r>
          </w:p>
        </w:tc>
      </w:tr>
      <w:tr w:rsidR="003C6A39" w:rsidRPr="00782F86" w:rsidTr="00D84B0E">
        <w:trPr>
          <w:trHeight w:val="1291"/>
        </w:trPr>
        <w:tc>
          <w:tcPr>
            <w:tcW w:w="11199" w:type="dxa"/>
            <w:gridSpan w:val="2"/>
          </w:tcPr>
          <w:p w:rsidR="003C6A39" w:rsidRPr="00782F86" w:rsidRDefault="0021003B" w:rsidP="003C6A39">
            <w:pPr>
              <w:rPr>
                <w:sz w:val="22"/>
                <w:szCs w:val="22"/>
                <w:lang w:eastAsia="en-US"/>
              </w:rPr>
            </w:pPr>
            <w:r w:rsidRPr="00782F86">
              <w:rPr>
                <w:sz w:val="22"/>
                <w:szCs w:val="22"/>
                <w:lang w:eastAsia="en-US"/>
              </w:rPr>
              <w:t>Продажа недвижимого имущества осуществляется одним лотом:</w:t>
            </w:r>
          </w:p>
          <w:p w:rsidR="003C6A39" w:rsidRPr="00782F86" w:rsidRDefault="003C6A39" w:rsidP="003C6A39">
            <w:pPr>
              <w:rPr>
                <w:b/>
                <w:sz w:val="22"/>
                <w:szCs w:val="22"/>
                <w:lang w:eastAsia="en-US"/>
              </w:rPr>
            </w:pPr>
            <w:r w:rsidRPr="00782F86">
              <w:rPr>
                <w:b/>
                <w:sz w:val="22"/>
                <w:szCs w:val="22"/>
                <w:lang w:eastAsia="en-US"/>
              </w:rPr>
              <w:t>1) земельный участок площадью 146 кв. м, КН 47:15:0112004:72,</w:t>
            </w:r>
          </w:p>
          <w:p w:rsidR="003C6A39" w:rsidRPr="00782F86" w:rsidRDefault="003C6A39" w:rsidP="003C6A39">
            <w:pPr>
              <w:rPr>
                <w:sz w:val="22"/>
                <w:szCs w:val="22"/>
                <w:lang w:eastAsia="en-US"/>
              </w:rPr>
            </w:pPr>
            <w:r w:rsidRPr="00782F86">
              <w:rPr>
                <w:sz w:val="22"/>
                <w:szCs w:val="22"/>
                <w:lang w:eastAsia="en-US"/>
              </w:rPr>
              <w:t>категория земель: земли населенных пунктов, разрешенное использование: насосная станция тепловой сети;</w:t>
            </w:r>
          </w:p>
          <w:p w:rsidR="003C6A39" w:rsidRPr="00782F86" w:rsidRDefault="003C6A39" w:rsidP="003C6A39">
            <w:pPr>
              <w:rPr>
                <w:sz w:val="22"/>
                <w:szCs w:val="22"/>
                <w:lang w:eastAsia="en-US"/>
              </w:rPr>
            </w:pPr>
            <w:r w:rsidRPr="00782F86">
              <w:rPr>
                <w:sz w:val="22"/>
                <w:szCs w:val="22"/>
                <w:lang w:eastAsia="en-US"/>
              </w:rPr>
              <w:t>2) 1этажн. инженерное сооружение — насосная станция тепловой сети, назначение: нежилое, сооружения коммунальной инфраструктуры, общая площадь 42,4 кв. м, КН 47:15:0000000:4178;</w:t>
            </w:r>
          </w:p>
          <w:p w:rsidR="003C6A39" w:rsidRPr="00782F86" w:rsidRDefault="003C6A39" w:rsidP="003C6A39">
            <w:pPr>
              <w:rPr>
                <w:sz w:val="22"/>
                <w:szCs w:val="22"/>
                <w:lang w:eastAsia="en-US"/>
              </w:rPr>
            </w:pPr>
            <w:r w:rsidRPr="00782F86">
              <w:rPr>
                <w:sz w:val="22"/>
                <w:szCs w:val="22"/>
                <w:lang w:eastAsia="en-US"/>
              </w:rPr>
              <w:t xml:space="preserve">3) </w:t>
            </w:r>
            <w:r w:rsidRPr="00782F86">
              <w:rPr>
                <w:b/>
                <w:sz w:val="22"/>
                <w:szCs w:val="22"/>
                <w:lang w:eastAsia="en-US"/>
              </w:rPr>
              <w:t>земельный участок площадью 398 200 кв. м, КН 47:15:0109001:3</w:t>
            </w:r>
            <w:r w:rsidRPr="00782F86">
              <w:rPr>
                <w:sz w:val="22"/>
                <w:szCs w:val="22"/>
                <w:lang w:eastAsia="en-US"/>
              </w:rPr>
              <w:t>, категория земель: земли населенных пунктов</w:t>
            </w:r>
            <w:r w:rsidR="0021003B" w:rsidRPr="00782F86">
              <w:rPr>
                <w:sz w:val="22"/>
                <w:szCs w:val="22"/>
                <w:lang w:eastAsia="en-US"/>
              </w:rPr>
              <w:t xml:space="preserve">, разрешенное использование: </w:t>
            </w:r>
            <w:r w:rsidRPr="00782F86">
              <w:rPr>
                <w:sz w:val="22"/>
                <w:szCs w:val="22"/>
                <w:lang w:eastAsia="en-US"/>
              </w:rPr>
              <w:t>под размещение экспериментально-исследовательского комплекса;</w:t>
            </w:r>
          </w:p>
          <w:p w:rsidR="003C6A39" w:rsidRPr="00782F86" w:rsidRDefault="003C6A39" w:rsidP="003C6A39">
            <w:pPr>
              <w:rPr>
                <w:sz w:val="22"/>
                <w:szCs w:val="22"/>
                <w:lang w:eastAsia="en-US"/>
              </w:rPr>
            </w:pPr>
            <w:r w:rsidRPr="00782F86">
              <w:rPr>
                <w:sz w:val="22"/>
                <w:szCs w:val="22"/>
                <w:lang w:eastAsia="en-US"/>
              </w:rPr>
              <w:t>4) 5 этажный Корпус №1 (инженерно-лабораторный), назначение: нежилое, общая площадь 5033,7 кв. м, КН 47:15:0000000:5218;</w:t>
            </w:r>
          </w:p>
          <w:p w:rsidR="003C6A39" w:rsidRPr="00782F86" w:rsidRDefault="003C6A39" w:rsidP="003C6A39">
            <w:pPr>
              <w:rPr>
                <w:sz w:val="22"/>
                <w:szCs w:val="22"/>
                <w:lang w:eastAsia="en-US"/>
              </w:rPr>
            </w:pPr>
            <w:r w:rsidRPr="00782F86">
              <w:rPr>
                <w:sz w:val="22"/>
                <w:szCs w:val="22"/>
                <w:lang w:eastAsia="en-US"/>
              </w:rPr>
              <w:t>5) корпус №18 (материально-технический склад с бытовыми помещениями) с пристройкой, назначение: нежилое, общая площадь 2442,3 кв. м, КН 47:15:0000000</w:t>
            </w:r>
            <w:r w:rsidR="00AB497F" w:rsidRPr="00782F86">
              <w:rPr>
                <w:sz w:val="22"/>
                <w:szCs w:val="22"/>
                <w:lang w:eastAsia="en-US"/>
              </w:rPr>
              <w:t>:</w:t>
            </w:r>
            <w:r w:rsidRPr="00782F86">
              <w:rPr>
                <w:sz w:val="22"/>
                <w:szCs w:val="22"/>
                <w:lang w:eastAsia="en-US"/>
              </w:rPr>
              <w:t>5235;</w:t>
            </w:r>
          </w:p>
          <w:p w:rsidR="003C6A39" w:rsidRPr="00782F86" w:rsidRDefault="003C6A39" w:rsidP="003C6A39">
            <w:pPr>
              <w:rPr>
                <w:sz w:val="22"/>
                <w:szCs w:val="22"/>
                <w:lang w:eastAsia="en-US"/>
              </w:rPr>
            </w:pPr>
            <w:r w:rsidRPr="00782F86">
              <w:rPr>
                <w:sz w:val="22"/>
                <w:szCs w:val="22"/>
                <w:lang w:eastAsia="en-US"/>
              </w:rPr>
              <w:t>6) инженерное сооружение — открытый склад металла, назначение: сооружения транспорта, общая площадь 3 200 кв. м, КН 47:15:0000000:14956;</w:t>
            </w:r>
          </w:p>
          <w:p w:rsidR="003C6A39" w:rsidRPr="00782F86" w:rsidRDefault="003C6A39" w:rsidP="003C6A39">
            <w:pPr>
              <w:rPr>
                <w:sz w:val="22"/>
                <w:szCs w:val="22"/>
                <w:lang w:eastAsia="en-US"/>
              </w:rPr>
            </w:pPr>
            <w:r w:rsidRPr="00782F86">
              <w:rPr>
                <w:sz w:val="22"/>
                <w:szCs w:val="22"/>
                <w:lang w:eastAsia="en-US"/>
              </w:rPr>
              <w:t xml:space="preserve">7) 1 </w:t>
            </w:r>
            <w:proofErr w:type="spellStart"/>
            <w:r w:rsidRPr="00782F86">
              <w:rPr>
                <w:sz w:val="22"/>
                <w:szCs w:val="22"/>
                <w:lang w:eastAsia="en-US"/>
              </w:rPr>
              <w:t>этажн</w:t>
            </w:r>
            <w:proofErr w:type="spellEnd"/>
            <w:r w:rsidRPr="00782F86">
              <w:rPr>
                <w:sz w:val="22"/>
                <w:szCs w:val="22"/>
                <w:lang w:eastAsia="en-US"/>
              </w:rPr>
              <w:t>. инженерное сооружение — канализационная насосная станция, назначение: сооружения коммунальной инфраструктуры, общая площадь 29,2 кв. м, КН 47:15:0000000:5236;</w:t>
            </w:r>
          </w:p>
          <w:p w:rsidR="003C6A39" w:rsidRPr="00782F86" w:rsidRDefault="003C6A39" w:rsidP="003C6A39">
            <w:pPr>
              <w:rPr>
                <w:sz w:val="22"/>
                <w:szCs w:val="22"/>
                <w:lang w:eastAsia="en-US"/>
              </w:rPr>
            </w:pPr>
            <w:r w:rsidRPr="00782F86">
              <w:rPr>
                <w:sz w:val="22"/>
                <w:szCs w:val="22"/>
                <w:lang w:eastAsia="en-US"/>
              </w:rPr>
              <w:t xml:space="preserve">8) 1 </w:t>
            </w:r>
            <w:proofErr w:type="spellStart"/>
            <w:r w:rsidRPr="00782F86">
              <w:rPr>
                <w:sz w:val="22"/>
                <w:szCs w:val="22"/>
                <w:lang w:eastAsia="en-US"/>
              </w:rPr>
              <w:t>этажн</w:t>
            </w:r>
            <w:proofErr w:type="spellEnd"/>
            <w:r w:rsidRPr="00782F86">
              <w:rPr>
                <w:sz w:val="22"/>
                <w:szCs w:val="22"/>
                <w:lang w:eastAsia="en-US"/>
              </w:rPr>
              <w:t>. инженерное сооружение — трансформаторная подстанция, назначение: сооружения энергетики и электропередачи, общая площадь 50,9 кв. м, КН 47:15:0000000:5506;</w:t>
            </w:r>
          </w:p>
          <w:p w:rsidR="003C6A39" w:rsidRPr="00782F86" w:rsidRDefault="003C6A39" w:rsidP="003C6A39">
            <w:pPr>
              <w:rPr>
                <w:sz w:val="22"/>
                <w:szCs w:val="22"/>
                <w:lang w:eastAsia="en-US"/>
              </w:rPr>
            </w:pPr>
            <w:r w:rsidRPr="00782F86">
              <w:rPr>
                <w:sz w:val="22"/>
                <w:szCs w:val="22"/>
                <w:lang w:eastAsia="en-US"/>
              </w:rPr>
              <w:t>9) здание №2 производственный корпус, назначение: объект незавершенного строительства, площадь застройки 612,8 кв. м, степень готовности 7%, КН 47:15:0000000:4200;</w:t>
            </w:r>
          </w:p>
          <w:p w:rsidR="003C6A39" w:rsidRPr="00782F86" w:rsidRDefault="003C6A39" w:rsidP="003C6A39">
            <w:pPr>
              <w:rPr>
                <w:sz w:val="22"/>
                <w:szCs w:val="22"/>
                <w:lang w:eastAsia="en-US"/>
              </w:rPr>
            </w:pPr>
            <w:r w:rsidRPr="00782F86">
              <w:rPr>
                <w:sz w:val="22"/>
                <w:szCs w:val="22"/>
                <w:lang w:eastAsia="en-US"/>
              </w:rPr>
              <w:t>10) здание №4 стендовый корпус, назначение объект незавершенного строительства, площадь застройки 2 215,5 кв. м, КН 47:15:0000000:459;</w:t>
            </w:r>
          </w:p>
          <w:p w:rsidR="003C6A39" w:rsidRPr="00782F86" w:rsidRDefault="003C6A39" w:rsidP="003C6A39">
            <w:pPr>
              <w:rPr>
                <w:sz w:val="22"/>
                <w:szCs w:val="22"/>
                <w:lang w:eastAsia="en-US"/>
              </w:rPr>
            </w:pPr>
            <w:r w:rsidRPr="00782F86">
              <w:rPr>
                <w:sz w:val="22"/>
                <w:szCs w:val="22"/>
                <w:lang w:eastAsia="en-US"/>
              </w:rPr>
              <w:t>11) здание №3 ИВЦ, назначение: объект незавершенного строительства, площадь застройки 4716,8 кв. м, степень готовности 7%, КН 47:15:0000000:1196;</w:t>
            </w:r>
          </w:p>
          <w:p w:rsidR="003C6A39" w:rsidRPr="00782F86" w:rsidRDefault="003C6A39" w:rsidP="003C6A39">
            <w:pPr>
              <w:rPr>
                <w:sz w:val="22"/>
                <w:szCs w:val="22"/>
                <w:lang w:eastAsia="en-US"/>
              </w:rPr>
            </w:pPr>
            <w:r w:rsidRPr="00782F86">
              <w:rPr>
                <w:sz w:val="22"/>
                <w:szCs w:val="22"/>
                <w:lang w:eastAsia="en-US"/>
              </w:rPr>
              <w:t xml:space="preserve">12) 1 </w:t>
            </w:r>
            <w:proofErr w:type="spellStart"/>
            <w:r w:rsidRPr="00782F86">
              <w:rPr>
                <w:sz w:val="22"/>
                <w:szCs w:val="22"/>
                <w:lang w:eastAsia="en-US"/>
              </w:rPr>
              <w:t>этажн</w:t>
            </w:r>
            <w:proofErr w:type="spellEnd"/>
            <w:r w:rsidRPr="00782F86">
              <w:rPr>
                <w:sz w:val="22"/>
                <w:szCs w:val="22"/>
                <w:lang w:eastAsia="en-US"/>
              </w:rPr>
              <w:t>. инженерное сооружение — насосная станция тепловой сети, назначение: сооружения коммунальной инфраструктуры, общая площадь 19,2 кв. м, КН 47:15:0000000:5237</w:t>
            </w:r>
            <w:r w:rsidR="0021003B" w:rsidRPr="00782F86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3C6A39" w:rsidRPr="00782F86" w:rsidTr="00D84B0E">
        <w:tc>
          <w:tcPr>
            <w:tcW w:w="11199" w:type="dxa"/>
            <w:gridSpan w:val="2"/>
            <w:shd w:val="clear" w:color="auto" w:fill="D9D9D9" w:themeFill="background1" w:themeFillShade="D9"/>
          </w:tcPr>
          <w:p w:rsidR="003C6A39" w:rsidRPr="00782F86" w:rsidRDefault="003C6A39" w:rsidP="003C6A39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782F86">
              <w:rPr>
                <w:rFonts w:ascii="Times New Roman" w:hAnsi="Times New Roman"/>
              </w:rPr>
              <w:t>Организатор торгов</w:t>
            </w:r>
          </w:p>
        </w:tc>
      </w:tr>
      <w:tr w:rsidR="003C6A39" w:rsidRPr="00782F86" w:rsidTr="00D84B0E">
        <w:tc>
          <w:tcPr>
            <w:tcW w:w="3119" w:type="dxa"/>
          </w:tcPr>
          <w:p w:rsidR="003C6A39" w:rsidRPr="00782F86" w:rsidRDefault="003C6A39" w:rsidP="003C6A39">
            <w:pPr>
              <w:rPr>
                <w:sz w:val="22"/>
                <w:szCs w:val="22"/>
                <w:lang w:eastAsia="en-US"/>
              </w:rPr>
            </w:pPr>
            <w:r w:rsidRPr="00782F86">
              <w:rPr>
                <w:sz w:val="22"/>
                <w:szCs w:val="22"/>
                <w:lang w:eastAsia="en-US"/>
              </w:rPr>
              <w:t>Место нахождения:</w:t>
            </w:r>
          </w:p>
        </w:tc>
        <w:tc>
          <w:tcPr>
            <w:tcW w:w="8080" w:type="dxa"/>
          </w:tcPr>
          <w:p w:rsidR="003C6A39" w:rsidRPr="00782F86" w:rsidRDefault="004926D5" w:rsidP="003C6A39">
            <w:pPr>
              <w:rPr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793480810"/>
                <w:placeholder>
                  <w:docPart w:val="437719807B124FA299A302E0BEB9EA67"/>
                </w:placeholder>
                <w:text/>
              </w:sdtPr>
              <w:sdtEndPr/>
              <w:sdtContent>
                <w:r w:rsidR="003C6A39" w:rsidRPr="00782F86">
                  <w:rPr>
                    <w:color w:val="000000" w:themeColor="text1"/>
                    <w:sz w:val="22"/>
                    <w:szCs w:val="22"/>
                  </w:rPr>
                  <w:t>196641, г. Санкт-Петербург, поселок Металлострой, дорога на Металлострой, дом 3</w:t>
                </w:r>
              </w:sdtContent>
            </w:sdt>
          </w:p>
        </w:tc>
      </w:tr>
      <w:tr w:rsidR="003C6A39" w:rsidRPr="00782F86" w:rsidTr="00D84B0E">
        <w:tc>
          <w:tcPr>
            <w:tcW w:w="3119" w:type="dxa"/>
          </w:tcPr>
          <w:p w:rsidR="003C6A39" w:rsidRPr="00782F86" w:rsidRDefault="003C6A39" w:rsidP="003C6A39">
            <w:pPr>
              <w:rPr>
                <w:sz w:val="22"/>
                <w:szCs w:val="22"/>
              </w:rPr>
            </w:pPr>
            <w:r w:rsidRPr="00782F86">
              <w:rPr>
                <w:spacing w:val="-1"/>
                <w:sz w:val="22"/>
                <w:szCs w:val="22"/>
              </w:rPr>
              <w:t>Адрес электронно</w:t>
            </w:r>
            <w:bookmarkStart w:id="0" w:name="_GoBack"/>
            <w:bookmarkEnd w:id="0"/>
            <w:r w:rsidRPr="00782F86">
              <w:rPr>
                <w:spacing w:val="-1"/>
                <w:sz w:val="22"/>
                <w:szCs w:val="22"/>
              </w:rPr>
              <w:t>й почты:</w:t>
            </w:r>
          </w:p>
        </w:tc>
        <w:tc>
          <w:tcPr>
            <w:tcW w:w="8080" w:type="dxa"/>
          </w:tcPr>
          <w:p w:rsidR="003C6A39" w:rsidRPr="00782F86" w:rsidRDefault="004926D5" w:rsidP="005810B9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14757195"/>
                <w:placeholder>
                  <w:docPart w:val="7C806FE6255F4CFCB7433631275E2B2F"/>
                </w:placeholder>
                <w:text/>
              </w:sdtPr>
              <w:sdtEndPr/>
              <w:sdtContent>
                <w:r w:rsidR="005810B9" w:rsidRPr="00782F86">
                  <w:rPr>
                    <w:sz w:val="22"/>
                    <w:szCs w:val="22"/>
                  </w:rPr>
                  <w:t>ratnikov@niiefa.spb.su; olhovsky@niiefa.spb.su; karmalugin@niiefa.spb.su</w:t>
                </w:r>
              </w:sdtContent>
            </w:sdt>
          </w:p>
        </w:tc>
      </w:tr>
      <w:tr w:rsidR="003C6A39" w:rsidRPr="00782F86" w:rsidTr="00D84B0E">
        <w:tc>
          <w:tcPr>
            <w:tcW w:w="3119" w:type="dxa"/>
          </w:tcPr>
          <w:p w:rsidR="003C6A39" w:rsidRPr="00782F86" w:rsidRDefault="003C6A39" w:rsidP="003C6A39">
            <w:pPr>
              <w:rPr>
                <w:spacing w:val="-1"/>
                <w:sz w:val="22"/>
                <w:szCs w:val="22"/>
              </w:rPr>
            </w:pPr>
            <w:r w:rsidRPr="00782F86">
              <w:rPr>
                <w:sz w:val="22"/>
                <w:szCs w:val="22"/>
              </w:rPr>
              <w:t>Контактные лица:</w:t>
            </w:r>
          </w:p>
        </w:tc>
        <w:tc>
          <w:tcPr>
            <w:tcW w:w="8080" w:type="dxa"/>
          </w:tcPr>
          <w:p w:rsidR="003D08DC" w:rsidRPr="00782F86" w:rsidRDefault="003D08DC" w:rsidP="003D08DC">
            <w:pPr>
              <w:rPr>
                <w:color w:val="000000" w:themeColor="text1"/>
                <w:sz w:val="22"/>
                <w:szCs w:val="22"/>
              </w:rPr>
            </w:pPr>
            <w:r w:rsidRPr="00782F86">
              <w:rPr>
                <w:color w:val="000000" w:themeColor="text1"/>
                <w:sz w:val="22"/>
                <w:szCs w:val="22"/>
              </w:rPr>
              <w:t>Ратников Александр Николаевич, тел(812) 464-51-91/моб. 8-921-943-02-48</w:t>
            </w:r>
          </w:p>
          <w:p w:rsidR="003D08DC" w:rsidRPr="00782F86" w:rsidRDefault="003D08DC" w:rsidP="003D08DC">
            <w:pPr>
              <w:rPr>
                <w:color w:val="000000" w:themeColor="text1"/>
                <w:sz w:val="22"/>
                <w:szCs w:val="22"/>
              </w:rPr>
            </w:pPr>
            <w:r w:rsidRPr="00782F86">
              <w:rPr>
                <w:color w:val="000000" w:themeColor="text1"/>
                <w:sz w:val="22"/>
                <w:szCs w:val="22"/>
              </w:rPr>
              <w:t>Ольховский Евгений Владимирович, тел/факс (812) 464-79-80</w:t>
            </w:r>
          </w:p>
          <w:p w:rsidR="003C6A39" w:rsidRPr="00782F86" w:rsidRDefault="003D08DC" w:rsidP="003D08DC">
            <w:pPr>
              <w:rPr>
                <w:color w:val="000000" w:themeColor="text1"/>
                <w:sz w:val="22"/>
                <w:szCs w:val="22"/>
              </w:rPr>
            </w:pPr>
            <w:r w:rsidRPr="00782F86">
              <w:rPr>
                <w:color w:val="000000" w:themeColor="text1"/>
                <w:sz w:val="22"/>
                <w:szCs w:val="22"/>
              </w:rPr>
              <w:t>Кармалюгин Виталий Викторович, тел.(812)464-44-64/моб. 8-921-861-86-78</w:t>
            </w:r>
          </w:p>
        </w:tc>
      </w:tr>
    </w:tbl>
    <w:tbl>
      <w:tblPr>
        <w:tblStyle w:val="12"/>
        <w:tblW w:w="11165" w:type="dxa"/>
        <w:tblInd w:w="-113" w:type="dxa"/>
        <w:tblLook w:val="04A0" w:firstRow="1" w:lastRow="0" w:firstColumn="1" w:lastColumn="0" w:noHBand="0" w:noVBand="1"/>
      </w:tblPr>
      <w:tblGrid>
        <w:gridCol w:w="3085"/>
        <w:gridCol w:w="8080"/>
      </w:tblGrid>
      <w:tr w:rsidR="00022FE1" w:rsidRPr="00782F86" w:rsidTr="004926D5">
        <w:tc>
          <w:tcPr>
            <w:tcW w:w="11165" w:type="dxa"/>
            <w:gridSpan w:val="2"/>
            <w:shd w:val="clear" w:color="auto" w:fill="D9D9D9" w:themeFill="background1" w:themeFillShade="D9"/>
          </w:tcPr>
          <w:p w:rsidR="00022FE1" w:rsidRPr="00782F86" w:rsidRDefault="00022FE1" w:rsidP="008E098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1"/>
              </w:rPr>
            </w:pPr>
            <w:r w:rsidRPr="00782F86">
              <w:rPr>
                <w:rFonts w:ascii="Times New Roman" w:hAnsi="Times New Roman"/>
              </w:rPr>
              <w:t xml:space="preserve">Срок и порядок подачи </w:t>
            </w:r>
            <w:r w:rsidR="008E098D" w:rsidRPr="00782F86">
              <w:rPr>
                <w:rFonts w:ascii="Times New Roman" w:hAnsi="Times New Roman"/>
              </w:rPr>
              <w:t>предложений</w:t>
            </w:r>
          </w:p>
        </w:tc>
      </w:tr>
      <w:tr w:rsidR="00596E72" w:rsidRPr="00782F86" w:rsidTr="004926D5">
        <w:trPr>
          <w:trHeight w:val="582"/>
        </w:trPr>
        <w:tc>
          <w:tcPr>
            <w:tcW w:w="3085" w:type="dxa"/>
          </w:tcPr>
          <w:p w:rsidR="00596E72" w:rsidRPr="00782F86" w:rsidRDefault="00596E72" w:rsidP="00634AF4">
            <w:pPr>
              <w:rPr>
                <w:bCs/>
                <w:spacing w:val="-1"/>
                <w:sz w:val="22"/>
                <w:szCs w:val="22"/>
              </w:rPr>
            </w:pPr>
            <w:r w:rsidRPr="00782F86">
              <w:rPr>
                <w:bCs/>
                <w:spacing w:val="-1"/>
                <w:sz w:val="22"/>
                <w:szCs w:val="22"/>
              </w:rPr>
              <w:t xml:space="preserve">Дата и время начала приема </w:t>
            </w:r>
            <w:r w:rsidR="00634AF4" w:rsidRPr="00782F86">
              <w:rPr>
                <w:bCs/>
                <w:spacing w:val="-1"/>
                <w:sz w:val="22"/>
                <w:szCs w:val="22"/>
              </w:rPr>
              <w:t>предложений</w:t>
            </w:r>
            <w:r w:rsidRPr="00782F86">
              <w:rPr>
                <w:bCs/>
                <w:spacing w:val="-1"/>
                <w:sz w:val="22"/>
                <w:szCs w:val="22"/>
              </w:rPr>
              <w:t>:</w:t>
            </w:r>
          </w:p>
        </w:tc>
        <w:tc>
          <w:tcPr>
            <w:tcW w:w="8080" w:type="dxa"/>
          </w:tcPr>
          <w:p w:rsidR="00596E72" w:rsidRPr="00782F86" w:rsidRDefault="004926D5" w:rsidP="006D699F">
            <w:pPr>
              <w:rPr>
                <w:bCs/>
                <w:spacing w:val="-1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88518933"/>
                <w:placeholder>
                  <w:docPart w:val="86749F75E59F4274ABC0E15D68B137CF"/>
                </w:placeholder>
                <w:date w:fullDate="2019-12-13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22"/>
                    <w:szCs w:val="22"/>
                  </w:rPr>
                  <w:t>13.12.2019 10:00</w:t>
                </w:r>
              </w:sdtContent>
            </w:sdt>
          </w:p>
        </w:tc>
      </w:tr>
      <w:tr w:rsidR="00596E72" w:rsidRPr="00782F86" w:rsidTr="004926D5">
        <w:tc>
          <w:tcPr>
            <w:tcW w:w="3085" w:type="dxa"/>
          </w:tcPr>
          <w:p w:rsidR="00596E72" w:rsidRPr="00782F86" w:rsidRDefault="00596E72" w:rsidP="00634AF4">
            <w:pPr>
              <w:rPr>
                <w:bCs/>
                <w:spacing w:val="-1"/>
                <w:sz w:val="22"/>
                <w:szCs w:val="22"/>
              </w:rPr>
            </w:pPr>
            <w:r w:rsidRPr="00782F86">
              <w:rPr>
                <w:bCs/>
                <w:spacing w:val="-1"/>
                <w:sz w:val="22"/>
                <w:szCs w:val="22"/>
              </w:rPr>
              <w:t xml:space="preserve">Дата и время завершения приема </w:t>
            </w:r>
            <w:r w:rsidR="00634AF4" w:rsidRPr="00782F86">
              <w:rPr>
                <w:bCs/>
                <w:spacing w:val="-1"/>
                <w:sz w:val="22"/>
                <w:szCs w:val="22"/>
              </w:rPr>
              <w:t>предложений</w:t>
            </w:r>
            <w:r w:rsidRPr="00782F86">
              <w:rPr>
                <w:bCs/>
                <w:spacing w:val="-1"/>
                <w:sz w:val="22"/>
                <w:szCs w:val="22"/>
              </w:rPr>
              <w:t>:</w:t>
            </w:r>
          </w:p>
        </w:tc>
        <w:tc>
          <w:tcPr>
            <w:tcW w:w="8080" w:type="dxa"/>
          </w:tcPr>
          <w:p w:rsidR="00596E72" w:rsidRPr="00782F86" w:rsidRDefault="004926D5" w:rsidP="00925D1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59792429"/>
                <w:placeholder>
                  <w:docPart w:val="A1A58F7202F2416E9B2256CF31B39447"/>
                </w:placeholder>
                <w:date w:fullDate="2020-01-13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22"/>
                    <w:szCs w:val="22"/>
                  </w:rPr>
                  <w:t>13.01.2020 10:00</w:t>
                </w:r>
              </w:sdtContent>
            </w:sdt>
          </w:p>
        </w:tc>
      </w:tr>
      <w:tr w:rsidR="00596E72" w:rsidRPr="00782F86" w:rsidTr="004926D5">
        <w:tc>
          <w:tcPr>
            <w:tcW w:w="3085" w:type="dxa"/>
          </w:tcPr>
          <w:p w:rsidR="00596E72" w:rsidRPr="00782F86" w:rsidRDefault="00596E72" w:rsidP="003679AD">
            <w:pPr>
              <w:rPr>
                <w:bCs/>
                <w:spacing w:val="-1"/>
                <w:sz w:val="22"/>
                <w:szCs w:val="22"/>
              </w:rPr>
            </w:pPr>
            <w:r w:rsidRPr="00782F86">
              <w:rPr>
                <w:bCs/>
                <w:spacing w:val="-1"/>
                <w:sz w:val="22"/>
                <w:szCs w:val="22"/>
              </w:rPr>
              <w:t>Порядок подачи:</w:t>
            </w:r>
          </w:p>
        </w:tc>
        <w:tc>
          <w:tcPr>
            <w:tcW w:w="8080" w:type="dxa"/>
          </w:tcPr>
          <w:p w:rsidR="00341061" w:rsidRPr="00782F86" w:rsidRDefault="00341061" w:rsidP="006D699F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2"/>
                <w:szCs w:val="22"/>
              </w:rPr>
            </w:pPr>
            <w:r w:rsidRPr="00782F86">
              <w:rPr>
                <w:sz w:val="22"/>
                <w:szCs w:val="22"/>
              </w:rPr>
              <w:t xml:space="preserve">Предложения по цене земельного участка принимаются на электронной торговой площадке </w:t>
            </w:r>
            <w:r w:rsidR="006D699F" w:rsidRPr="00782F86">
              <w:rPr>
                <w:sz w:val="22"/>
                <w:szCs w:val="22"/>
              </w:rPr>
              <w:t>«Фабрикант»</w:t>
            </w:r>
            <w:r w:rsidRPr="00782F86">
              <w:rPr>
                <w:sz w:val="22"/>
                <w:szCs w:val="22"/>
              </w:rPr>
              <w:t xml:space="preserve"> по адресу </w:t>
            </w:r>
            <w:r w:rsidRPr="00782F86">
              <w:rPr>
                <w:sz w:val="22"/>
                <w:szCs w:val="22"/>
                <w:lang w:val="en-US"/>
              </w:rPr>
              <w:t>www</w:t>
            </w:r>
            <w:r w:rsidRPr="00782F86">
              <w:rPr>
                <w:sz w:val="22"/>
                <w:szCs w:val="22"/>
              </w:rPr>
              <w:t>.</w:t>
            </w:r>
            <w:proofErr w:type="spellStart"/>
            <w:r w:rsidR="006D699F" w:rsidRPr="00782F86">
              <w:rPr>
                <w:sz w:val="22"/>
                <w:szCs w:val="22"/>
                <w:lang w:val="en-US"/>
              </w:rPr>
              <w:t>fabrikant</w:t>
            </w:r>
            <w:proofErr w:type="spellEnd"/>
            <w:r w:rsidRPr="00782F86">
              <w:rPr>
                <w:sz w:val="22"/>
                <w:szCs w:val="22"/>
              </w:rPr>
              <w:t>.</w:t>
            </w:r>
            <w:proofErr w:type="spellStart"/>
            <w:r w:rsidRPr="00782F86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782F86">
              <w:rPr>
                <w:sz w:val="22"/>
                <w:szCs w:val="22"/>
              </w:rPr>
              <w:t xml:space="preserve"> </w:t>
            </w:r>
            <w:r w:rsidR="008E098D" w:rsidRPr="00782F86">
              <w:rPr>
                <w:sz w:val="22"/>
                <w:szCs w:val="22"/>
              </w:rPr>
              <w:t>в электр</w:t>
            </w:r>
            <w:r w:rsidR="0021003B" w:rsidRPr="00782F86">
              <w:rPr>
                <w:sz w:val="22"/>
                <w:szCs w:val="22"/>
              </w:rPr>
              <w:t>онной форме по правилам площадки</w:t>
            </w:r>
            <w:r w:rsidR="008E098D" w:rsidRPr="00782F86">
              <w:rPr>
                <w:sz w:val="22"/>
                <w:szCs w:val="22"/>
              </w:rPr>
              <w:t>.</w:t>
            </w:r>
          </w:p>
        </w:tc>
      </w:tr>
      <w:tr w:rsidR="00782F86" w:rsidRPr="00782F86" w:rsidTr="004926D5">
        <w:tc>
          <w:tcPr>
            <w:tcW w:w="11165" w:type="dxa"/>
            <w:gridSpan w:val="2"/>
          </w:tcPr>
          <w:p w:rsidR="00782F86" w:rsidRPr="00782F86" w:rsidRDefault="00782F86" w:rsidP="00782F86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2"/>
                <w:szCs w:val="22"/>
              </w:rPr>
            </w:pPr>
            <w:r w:rsidRPr="00782F86">
              <w:rPr>
                <w:sz w:val="22"/>
                <w:szCs w:val="22"/>
              </w:rPr>
              <w:t>По результатам сбора предложений будет принято решение о проведении аукциона на понижение по продаже земельного участка с ценой отсечения равной наилучшему предложению, но не ниже ликвидационной стоимости согласно актуальной оценке.</w:t>
            </w:r>
          </w:p>
        </w:tc>
      </w:tr>
    </w:tbl>
    <w:p w:rsidR="00BB6EE5" w:rsidRPr="00782F86" w:rsidRDefault="00BB6EE5" w:rsidP="00596E72">
      <w:pPr>
        <w:rPr>
          <w:sz w:val="22"/>
          <w:szCs w:val="22"/>
        </w:rPr>
      </w:pPr>
    </w:p>
    <w:sectPr w:rsidR="00BB6EE5" w:rsidRPr="00782F86" w:rsidSect="00D84B0E">
      <w:pgSz w:w="11906" w:h="16838"/>
      <w:pgMar w:top="284" w:right="424" w:bottom="0" w:left="42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8645B"/>
    <w:multiLevelType w:val="hybridMultilevel"/>
    <w:tmpl w:val="615C8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 w15:restartNumberingAfterBreak="0">
    <w:nsid w:val="555A371D"/>
    <w:multiLevelType w:val="hybridMultilevel"/>
    <w:tmpl w:val="0D3C3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B5C08"/>
    <w:multiLevelType w:val="multilevel"/>
    <w:tmpl w:val="EB8C0126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2D"/>
    <w:rsid w:val="0000214E"/>
    <w:rsid w:val="00022FE1"/>
    <w:rsid w:val="00037F29"/>
    <w:rsid w:val="00042214"/>
    <w:rsid w:val="00044E54"/>
    <w:rsid w:val="000C245A"/>
    <w:rsid w:val="000D1F2D"/>
    <w:rsid w:val="0016512D"/>
    <w:rsid w:val="00195920"/>
    <w:rsid w:val="001E0A3E"/>
    <w:rsid w:val="001E150A"/>
    <w:rsid w:val="0021003B"/>
    <w:rsid w:val="00250267"/>
    <w:rsid w:val="002606AB"/>
    <w:rsid w:val="002800D2"/>
    <w:rsid w:val="0029245E"/>
    <w:rsid w:val="002A5186"/>
    <w:rsid w:val="002F671E"/>
    <w:rsid w:val="003100C2"/>
    <w:rsid w:val="00341061"/>
    <w:rsid w:val="003854C9"/>
    <w:rsid w:val="003A1AC1"/>
    <w:rsid w:val="003C6A39"/>
    <w:rsid w:val="003D08DC"/>
    <w:rsid w:val="003E7492"/>
    <w:rsid w:val="0043350D"/>
    <w:rsid w:val="00437CDD"/>
    <w:rsid w:val="0044355F"/>
    <w:rsid w:val="00446C18"/>
    <w:rsid w:val="00474CF2"/>
    <w:rsid w:val="004926D5"/>
    <w:rsid w:val="004D564C"/>
    <w:rsid w:val="005410DB"/>
    <w:rsid w:val="005810B9"/>
    <w:rsid w:val="00596E72"/>
    <w:rsid w:val="005A5DEA"/>
    <w:rsid w:val="005E0F77"/>
    <w:rsid w:val="005F1F29"/>
    <w:rsid w:val="0061355D"/>
    <w:rsid w:val="00634AF4"/>
    <w:rsid w:val="00666B16"/>
    <w:rsid w:val="006D699F"/>
    <w:rsid w:val="006E552E"/>
    <w:rsid w:val="006E6C57"/>
    <w:rsid w:val="00720967"/>
    <w:rsid w:val="00723E38"/>
    <w:rsid w:val="00772953"/>
    <w:rsid w:val="00782F86"/>
    <w:rsid w:val="007B60FC"/>
    <w:rsid w:val="007F65FD"/>
    <w:rsid w:val="008B2239"/>
    <w:rsid w:val="008B30E7"/>
    <w:rsid w:val="008E098D"/>
    <w:rsid w:val="00912025"/>
    <w:rsid w:val="00925D1F"/>
    <w:rsid w:val="00937E7E"/>
    <w:rsid w:val="00964426"/>
    <w:rsid w:val="00972169"/>
    <w:rsid w:val="009958C8"/>
    <w:rsid w:val="009F607A"/>
    <w:rsid w:val="009F732B"/>
    <w:rsid w:val="00A52310"/>
    <w:rsid w:val="00A54AAC"/>
    <w:rsid w:val="00A97E6A"/>
    <w:rsid w:val="00AB497F"/>
    <w:rsid w:val="00AE6C5C"/>
    <w:rsid w:val="00AF1F5A"/>
    <w:rsid w:val="00B06823"/>
    <w:rsid w:val="00B37B8E"/>
    <w:rsid w:val="00B40CF2"/>
    <w:rsid w:val="00B63B9C"/>
    <w:rsid w:val="00B75B49"/>
    <w:rsid w:val="00B93D43"/>
    <w:rsid w:val="00BB6EE5"/>
    <w:rsid w:val="00C067D3"/>
    <w:rsid w:val="00C42D7E"/>
    <w:rsid w:val="00C90587"/>
    <w:rsid w:val="00CD3986"/>
    <w:rsid w:val="00CD5E21"/>
    <w:rsid w:val="00CD7478"/>
    <w:rsid w:val="00D2185A"/>
    <w:rsid w:val="00D27BEF"/>
    <w:rsid w:val="00D466AD"/>
    <w:rsid w:val="00D5781F"/>
    <w:rsid w:val="00D84B0E"/>
    <w:rsid w:val="00D9012B"/>
    <w:rsid w:val="00D9288D"/>
    <w:rsid w:val="00DA251C"/>
    <w:rsid w:val="00DC06F2"/>
    <w:rsid w:val="00DC7029"/>
    <w:rsid w:val="00DF24D2"/>
    <w:rsid w:val="00E0614F"/>
    <w:rsid w:val="00E27D71"/>
    <w:rsid w:val="00E64778"/>
    <w:rsid w:val="00EA28C7"/>
    <w:rsid w:val="00FB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95FAA-9464-4959-B07F-FDF56C7B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7F2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16512D"/>
    <w:pPr>
      <w:keepNext/>
      <w:keepLines/>
      <w:numPr>
        <w:numId w:val="1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6512D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11">
    <w:name w:val="Абзац списка1"/>
    <w:basedOn w:val="a0"/>
    <w:rsid w:val="0016512D"/>
    <w:pPr>
      <w:ind w:left="720"/>
    </w:pPr>
  </w:style>
  <w:style w:type="character" w:styleId="a4">
    <w:name w:val="Hyperlink"/>
    <w:uiPriority w:val="99"/>
    <w:rsid w:val="0016512D"/>
    <w:rPr>
      <w:rFonts w:cs="Times New Roman"/>
      <w:color w:val="0000FF"/>
      <w:u w:val="single"/>
    </w:rPr>
  </w:style>
  <w:style w:type="table" w:styleId="a5">
    <w:name w:val="Table Grid"/>
    <w:basedOn w:val="a2"/>
    <w:uiPriority w:val="59"/>
    <w:rsid w:val="00165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qFormat/>
    <w:rsid w:val="0016512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a">
    <w:name w:val="Пункт"/>
    <w:basedOn w:val="a0"/>
    <w:rsid w:val="0016512D"/>
    <w:pPr>
      <w:numPr>
        <w:ilvl w:val="2"/>
        <w:numId w:val="1"/>
      </w:numPr>
    </w:pPr>
  </w:style>
  <w:style w:type="character" w:styleId="a7">
    <w:name w:val="Placeholder Text"/>
    <w:basedOn w:val="a1"/>
    <w:uiPriority w:val="99"/>
    <w:semiHidden/>
    <w:rsid w:val="0016512D"/>
    <w:rPr>
      <w:color w:val="808080"/>
    </w:rPr>
  </w:style>
  <w:style w:type="table" w:customStyle="1" w:styleId="12">
    <w:name w:val="Сетка таблицы1"/>
    <w:basedOn w:val="a2"/>
    <w:next w:val="a5"/>
    <w:uiPriority w:val="59"/>
    <w:rsid w:val="0002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5"/>
    <w:uiPriority w:val="59"/>
    <w:rsid w:val="0002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5"/>
    <w:uiPriority w:val="59"/>
    <w:rsid w:val="0002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596E7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596E7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749F75E59F4274ABC0E15D68B137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087F9B-9D67-46B2-A059-0A8465866DFD}"/>
      </w:docPartPr>
      <w:docPartBody>
        <w:p w:rsidR="008A3616" w:rsidRDefault="00172A00" w:rsidP="00172A00">
          <w:pPr>
            <w:pStyle w:val="86749F75E59F4274ABC0E15D68B137CF"/>
          </w:pPr>
          <w:r w:rsidRPr="00F62696">
            <w:rPr>
              <w:rStyle w:val="a3"/>
            </w:rPr>
            <w:t>(время и дата начала)</w:t>
          </w:r>
        </w:p>
      </w:docPartBody>
    </w:docPart>
    <w:docPart>
      <w:docPartPr>
        <w:name w:val="A1A58F7202F2416E9B2256CF31B394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F9A1F6-51B0-4A29-94AB-2690C7291F71}"/>
      </w:docPartPr>
      <w:docPartBody>
        <w:p w:rsidR="008A3616" w:rsidRDefault="00172A00" w:rsidP="00172A00">
          <w:pPr>
            <w:pStyle w:val="A1A58F7202F2416E9B2256CF31B39447"/>
          </w:pPr>
          <w:r w:rsidRPr="00F62696">
            <w:rPr>
              <w:rStyle w:val="a3"/>
            </w:rPr>
            <w:t>(время и дата завершения)</w:t>
          </w:r>
        </w:p>
      </w:docPartBody>
    </w:docPart>
    <w:docPart>
      <w:docPartPr>
        <w:name w:val="437719807B124FA299A302E0BEB9EA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04B6C8-8E6C-4D71-90B8-54526ADAF417}"/>
      </w:docPartPr>
      <w:docPartBody>
        <w:p w:rsidR="0093773B" w:rsidRDefault="00C05459" w:rsidP="00C05459">
          <w:pPr>
            <w:pStyle w:val="437719807B124FA299A302E0BEB9EA67"/>
          </w:pPr>
          <w:r w:rsidRPr="00F62696">
            <w:rPr>
              <w:rStyle w:val="a3"/>
            </w:rPr>
            <w:t>(индекс, адрес)</w:t>
          </w:r>
        </w:p>
      </w:docPartBody>
    </w:docPart>
    <w:docPart>
      <w:docPartPr>
        <w:name w:val="7C806FE6255F4CFCB7433631275E2B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DDABAA-E7AA-4EEF-9BBA-FA8A5A976B52}"/>
      </w:docPartPr>
      <w:docPartBody>
        <w:p w:rsidR="0093773B" w:rsidRDefault="00C05459" w:rsidP="00C05459">
          <w:pPr>
            <w:pStyle w:val="7C806FE6255F4CFCB7433631275E2B2F"/>
          </w:pPr>
          <w:r w:rsidRPr="00F62696">
            <w:rPr>
              <w:rStyle w:val="a3"/>
            </w:rPr>
            <w:t>(контактный адрес)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4B"/>
    <w:rsid w:val="000169A3"/>
    <w:rsid w:val="000A588E"/>
    <w:rsid w:val="000C5657"/>
    <w:rsid w:val="000E5549"/>
    <w:rsid w:val="00151288"/>
    <w:rsid w:val="00172A00"/>
    <w:rsid w:val="001C2401"/>
    <w:rsid w:val="001C42D2"/>
    <w:rsid w:val="001F69A1"/>
    <w:rsid w:val="002D4BDB"/>
    <w:rsid w:val="002F096B"/>
    <w:rsid w:val="00462F83"/>
    <w:rsid w:val="004E37CC"/>
    <w:rsid w:val="005A114B"/>
    <w:rsid w:val="005A67CB"/>
    <w:rsid w:val="00674C5D"/>
    <w:rsid w:val="00723E15"/>
    <w:rsid w:val="00870661"/>
    <w:rsid w:val="008A3616"/>
    <w:rsid w:val="0093773B"/>
    <w:rsid w:val="009A1683"/>
    <w:rsid w:val="009B1079"/>
    <w:rsid w:val="009F3B8F"/>
    <w:rsid w:val="00AB21DF"/>
    <w:rsid w:val="00AC5EF1"/>
    <w:rsid w:val="00B048D0"/>
    <w:rsid w:val="00B04D8C"/>
    <w:rsid w:val="00B21C9F"/>
    <w:rsid w:val="00BC3B51"/>
    <w:rsid w:val="00BD254C"/>
    <w:rsid w:val="00BD5B45"/>
    <w:rsid w:val="00C05459"/>
    <w:rsid w:val="00C201D1"/>
    <w:rsid w:val="00E00572"/>
    <w:rsid w:val="00E4583B"/>
    <w:rsid w:val="00E552E7"/>
    <w:rsid w:val="00E741E9"/>
    <w:rsid w:val="00E93EB3"/>
    <w:rsid w:val="00F762F5"/>
    <w:rsid w:val="00FB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5459"/>
    <w:rPr>
      <w:color w:val="808080"/>
    </w:rPr>
  </w:style>
  <w:style w:type="paragraph" w:customStyle="1" w:styleId="56FB1C74131F4B8281C2FDBCA038F6E3">
    <w:name w:val="56FB1C74131F4B8281C2FDBCA038F6E3"/>
    <w:rsid w:val="005A114B"/>
  </w:style>
  <w:style w:type="paragraph" w:customStyle="1" w:styleId="FD019D179E7D4E0DB6693B08A5861B53">
    <w:name w:val="FD019D179E7D4E0DB6693B08A5861B53"/>
    <w:rsid w:val="005A114B"/>
  </w:style>
  <w:style w:type="paragraph" w:customStyle="1" w:styleId="5DFD70588E684409A51BA18D1F9C982D">
    <w:name w:val="5DFD70588E684409A51BA18D1F9C982D"/>
    <w:rsid w:val="005A114B"/>
  </w:style>
  <w:style w:type="paragraph" w:customStyle="1" w:styleId="3F1D0FE81344407FB06D956C85CAD3C0">
    <w:name w:val="3F1D0FE81344407FB06D956C85CAD3C0"/>
    <w:rsid w:val="005A114B"/>
  </w:style>
  <w:style w:type="paragraph" w:customStyle="1" w:styleId="6F012660B9924A5DAAAC792FD95F295D">
    <w:name w:val="6F012660B9924A5DAAAC792FD95F295D"/>
    <w:rsid w:val="005A114B"/>
  </w:style>
  <w:style w:type="paragraph" w:customStyle="1" w:styleId="565B511F3BDA477A992F76ACAE65463F">
    <w:name w:val="565B511F3BDA477A992F76ACAE65463F"/>
    <w:rsid w:val="005A114B"/>
  </w:style>
  <w:style w:type="paragraph" w:customStyle="1" w:styleId="5A685FF9CE544C27996B4D02D47CF78F">
    <w:name w:val="5A685FF9CE544C27996B4D02D47CF78F"/>
    <w:rsid w:val="005A114B"/>
  </w:style>
  <w:style w:type="paragraph" w:customStyle="1" w:styleId="B3BBA64330D245E0B8F6801008424E74">
    <w:name w:val="B3BBA64330D245E0B8F6801008424E74"/>
    <w:rsid w:val="005A114B"/>
  </w:style>
  <w:style w:type="paragraph" w:customStyle="1" w:styleId="CBF3782B2AC04218AC869C89CC16080F">
    <w:name w:val="CBF3782B2AC04218AC869C89CC16080F"/>
    <w:rsid w:val="005A114B"/>
  </w:style>
  <w:style w:type="paragraph" w:customStyle="1" w:styleId="54F4525D408B46879C6B21B92E351C6E">
    <w:name w:val="54F4525D408B46879C6B21B92E351C6E"/>
    <w:rsid w:val="005A114B"/>
  </w:style>
  <w:style w:type="paragraph" w:customStyle="1" w:styleId="91966F79C23E493A9FB80C5CDC465731">
    <w:name w:val="91966F79C23E493A9FB80C5CDC465731"/>
    <w:rsid w:val="005A114B"/>
  </w:style>
  <w:style w:type="paragraph" w:customStyle="1" w:styleId="91872A3BFA7E46ED950D11E7023173A4">
    <w:name w:val="91872A3BFA7E46ED950D11E7023173A4"/>
    <w:rsid w:val="005A114B"/>
  </w:style>
  <w:style w:type="paragraph" w:customStyle="1" w:styleId="3A88E77AB51044A5B4299E101A515C25">
    <w:name w:val="3A88E77AB51044A5B4299E101A515C25"/>
    <w:rsid w:val="005A114B"/>
  </w:style>
  <w:style w:type="paragraph" w:customStyle="1" w:styleId="F8EC566F9AC24BC092BEA7E134B1A004">
    <w:name w:val="F8EC566F9AC24BC092BEA7E134B1A004"/>
    <w:rsid w:val="005A114B"/>
  </w:style>
  <w:style w:type="paragraph" w:customStyle="1" w:styleId="896947BC521E4CC095AC17B9C6F4C7BE">
    <w:name w:val="896947BC521E4CC095AC17B9C6F4C7BE"/>
    <w:rsid w:val="005A114B"/>
  </w:style>
  <w:style w:type="paragraph" w:customStyle="1" w:styleId="2157F49FA4DD48AF9C5E94B70AFC609A">
    <w:name w:val="2157F49FA4DD48AF9C5E94B70AFC609A"/>
    <w:rsid w:val="005A114B"/>
  </w:style>
  <w:style w:type="paragraph" w:customStyle="1" w:styleId="415A6244CF244ED2AE77A4C2B9F7BB1D">
    <w:name w:val="415A6244CF244ED2AE77A4C2B9F7BB1D"/>
    <w:rsid w:val="005A114B"/>
  </w:style>
  <w:style w:type="paragraph" w:customStyle="1" w:styleId="1153B3CE75B64E668ED84F8F84881B9D">
    <w:name w:val="1153B3CE75B64E668ED84F8F84881B9D"/>
    <w:rsid w:val="005A114B"/>
  </w:style>
  <w:style w:type="paragraph" w:customStyle="1" w:styleId="CEC1FBEC25FD4CFF93E355D665FC11B2">
    <w:name w:val="CEC1FBEC25FD4CFF93E355D665FC11B2"/>
    <w:rsid w:val="005A114B"/>
  </w:style>
  <w:style w:type="paragraph" w:customStyle="1" w:styleId="8062F02EE7AC47DFB125E8204A5A0F0E">
    <w:name w:val="8062F02EE7AC47DFB125E8204A5A0F0E"/>
    <w:rsid w:val="005A114B"/>
  </w:style>
  <w:style w:type="paragraph" w:customStyle="1" w:styleId="B7F37A981734467F823BF8D6BF16F7A9">
    <w:name w:val="B7F37A981734467F823BF8D6BF16F7A9"/>
    <w:rsid w:val="005A114B"/>
  </w:style>
  <w:style w:type="paragraph" w:customStyle="1" w:styleId="74CE0BD5E4F0457DAC4B9A8EA0811B5D">
    <w:name w:val="74CE0BD5E4F0457DAC4B9A8EA0811B5D"/>
    <w:rsid w:val="005A114B"/>
  </w:style>
  <w:style w:type="paragraph" w:customStyle="1" w:styleId="08B7551834E14F999EC725ED8E86D813">
    <w:name w:val="08B7551834E14F999EC725ED8E86D813"/>
    <w:rsid w:val="005A114B"/>
  </w:style>
  <w:style w:type="paragraph" w:customStyle="1" w:styleId="94175BCA5C6D4EC5B780B5CD73393D15">
    <w:name w:val="94175BCA5C6D4EC5B780B5CD73393D15"/>
    <w:rsid w:val="005A114B"/>
  </w:style>
  <w:style w:type="paragraph" w:customStyle="1" w:styleId="33AEC242D3234751AFD2E75D16F0F9B1">
    <w:name w:val="33AEC242D3234751AFD2E75D16F0F9B1"/>
    <w:rsid w:val="005A114B"/>
  </w:style>
  <w:style w:type="paragraph" w:customStyle="1" w:styleId="7B9D20806C4841A09972564FE51D6041">
    <w:name w:val="7B9D20806C4841A09972564FE51D6041"/>
    <w:rsid w:val="005A114B"/>
  </w:style>
  <w:style w:type="paragraph" w:customStyle="1" w:styleId="93D48AD2C738427599DF666243A74A65">
    <w:name w:val="93D48AD2C738427599DF666243A74A65"/>
    <w:rsid w:val="00172A00"/>
  </w:style>
  <w:style w:type="paragraph" w:customStyle="1" w:styleId="23F4AE1DBCD040DB8C728A757E019DDD">
    <w:name w:val="23F4AE1DBCD040DB8C728A757E019DDD"/>
    <w:rsid w:val="00172A00"/>
  </w:style>
  <w:style w:type="paragraph" w:customStyle="1" w:styleId="0B9C251B257943B386AE9336F6D2CA95">
    <w:name w:val="0B9C251B257943B386AE9336F6D2CA95"/>
    <w:rsid w:val="00172A00"/>
  </w:style>
  <w:style w:type="paragraph" w:customStyle="1" w:styleId="3E6766FE77BE4DFAAA7626A29ACA8498">
    <w:name w:val="3E6766FE77BE4DFAAA7626A29ACA8498"/>
    <w:rsid w:val="00172A00"/>
  </w:style>
  <w:style w:type="paragraph" w:customStyle="1" w:styleId="9A54B8477806476C9854C23696E0FDE6">
    <w:name w:val="9A54B8477806476C9854C23696E0FDE6"/>
    <w:rsid w:val="00172A00"/>
  </w:style>
  <w:style w:type="paragraph" w:customStyle="1" w:styleId="86749F75E59F4274ABC0E15D68B137CF">
    <w:name w:val="86749F75E59F4274ABC0E15D68B137CF"/>
    <w:rsid w:val="00172A00"/>
  </w:style>
  <w:style w:type="paragraph" w:customStyle="1" w:styleId="A1A58F7202F2416E9B2256CF31B39447">
    <w:name w:val="A1A58F7202F2416E9B2256CF31B39447"/>
    <w:rsid w:val="00172A00"/>
  </w:style>
  <w:style w:type="paragraph" w:customStyle="1" w:styleId="6718004E351A46ABBD142D220E5C7CC2">
    <w:name w:val="6718004E351A46ABBD142D220E5C7CC2"/>
    <w:rsid w:val="00C05459"/>
  </w:style>
  <w:style w:type="paragraph" w:customStyle="1" w:styleId="808296283D004920B05A810D78541FA9">
    <w:name w:val="808296283D004920B05A810D78541FA9"/>
    <w:rsid w:val="00C05459"/>
  </w:style>
  <w:style w:type="paragraph" w:customStyle="1" w:styleId="437719807B124FA299A302E0BEB9EA67">
    <w:name w:val="437719807B124FA299A302E0BEB9EA67"/>
    <w:rsid w:val="00C05459"/>
  </w:style>
  <w:style w:type="paragraph" w:customStyle="1" w:styleId="7C806FE6255F4CFCB7433631275E2B2F">
    <w:name w:val="7C806FE6255F4CFCB7433631275E2B2F"/>
    <w:rsid w:val="00C054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785C1-0A1E-4236-8B8B-D3421C65D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Ольховский Евгений Владимирович</dc:creator>
  <cp:keywords/>
  <dc:description/>
  <cp:lastModifiedBy>Ольховский Евгений Владимирович</cp:lastModifiedBy>
  <cp:revision>14</cp:revision>
  <cp:lastPrinted>2018-07-05T06:02:00Z</cp:lastPrinted>
  <dcterms:created xsi:type="dcterms:W3CDTF">2018-07-05T06:04:00Z</dcterms:created>
  <dcterms:modified xsi:type="dcterms:W3CDTF">2019-12-09T07:24:00Z</dcterms:modified>
</cp:coreProperties>
</file>