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87"/>
        <w:gridCol w:w="4250"/>
      </w:tblGrid>
      <w:tr w:rsidR="006F1440" w:rsidRPr="006F1440" w:rsidTr="00B77381">
        <w:tc>
          <w:tcPr>
            <w:tcW w:w="5887" w:type="dxa"/>
            <w:shd w:val="clear" w:color="auto" w:fill="auto"/>
          </w:tcPr>
          <w:p w:rsidR="00D24E83" w:rsidRPr="00B77381" w:rsidRDefault="00D24E83" w:rsidP="00B77381">
            <w:pPr>
              <w:jc w:val="center"/>
              <w:rPr>
                <w:rFonts w:eastAsia="Times New Roman"/>
              </w:rPr>
            </w:pPr>
          </w:p>
        </w:tc>
        <w:tc>
          <w:tcPr>
            <w:tcW w:w="4250" w:type="dxa"/>
            <w:shd w:val="clear" w:color="auto" w:fill="auto"/>
          </w:tcPr>
          <w:p w:rsidR="008439FB" w:rsidRDefault="00AD35C0" w:rsidP="00AD35C0">
            <w:pPr>
              <w:jc w:val="left"/>
            </w:pPr>
            <w:r>
              <w:rPr>
                <w:rFonts w:eastAsia="Times New Roman"/>
              </w:rPr>
              <w:t>Д</w:t>
            </w:r>
            <w:r w:rsidR="00A07341" w:rsidRPr="00B77381">
              <w:rPr>
                <w:rFonts w:eastAsia="Times New Roman"/>
              </w:rPr>
              <w:t>окументаци</w:t>
            </w:r>
            <w:r>
              <w:rPr>
                <w:rFonts w:eastAsia="Times New Roman"/>
              </w:rPr>
              <w:t>я</w:t>
            </w:r>
            <w:r w:rsidR="00A07341" w:rsidRPr="00B77381">
              <w:rPr>
                <w:rFonts w:eastAsia="Times New Roman"/>
              </w:rPr>
              <w:t xml:space="preserve"> о</w:t>
            </w:r>
            <w:r w:rsidR="00FB1892" w:rsidRPr="00B77381">
              <w:rPr>
                <w:rFonts w:eastAsia="Times New Roman"/>
              </w:rPr>
              <w:t xml:space="preserve"> проведении</w:t>
            </w:r>
            <w:r w:rsidR="00A07341" w:rsidRPr="00B77381">
              <w:rPr>
                <w:rFonts w:eastAsia="Times New Roman"/>
              </w:rPr>
              <w:t xml:space="preserve"> </w:t>
            </w:r>
            <w:r w:rsidR="00FB1892" w:rsidRPr="00B77381">
              <w:rPr>
                <w:rFonts w:eastAsia="Times New Roman"/>
              </w:rPr>
              <w:t xml:space="preserve">открытого </w:t>
            </w:r>
            <w:r w:rsidR="00A07341" w:rsidRPr="00B77381">
              <w:rPr>
                <w:rFonts w:eastAsia="Times New Roman"/>
              </w:rPr>
              <w:t>аукцион</w:t>
            </w:r>
            <w:r w:rsidR="00FB1892" w:rsidRPr="00B77381">
              <w:rPr>
                <w:rFonts w:eastAsia="Times New Roman"/>
              </w:rPr>
              <w:t>а</w:t>
            </w:r>
            <w:r w:rsidR="00017732" w:rsidRPr="00B77381">
              <w:rPr>
                <w:rFonts w:eastAsia="Times New Roman"/>
              </w:rPr>
              <w:t xml:space="preserve"> </w:t>
            </w:r>
            <w:r w:rsidR="00A07341" w:rsidRPr="00B77381">
              <w:rPr>
                <w:rFonts w:eastAsia="Times New Roman"/>
              </w:rPr>
              <w:t>в электронной форме</w:t>
            </w:r>
          </w:p>
        </w:tc>
      </w:tr>
      <w:tr w:rsidR="00A07341" w:rsidRPr="006F1440" w:rsidTr="00B77381">
        <w:tc>
          <w:tcPr>
            <w:tcW w:w="5887" w:type="dxa"/>
            <w:shd w:val="clear" w:color="auto" w:fill="auto"/>
          </w:tcPr>
          <w:p w:rsidR="00A07341" w:rsidRPr="00B77381" w:rsidRDefault="00A07341" w:rsidP="00B77381">
            <w:pPr>
              <w:jc w:val="center"/>
              <w:rPr>
                <w:rFonts w:eastAsia="Times New Roman"/>
              </w:rPr>
            </w:pPr>
          </w:p>
        </w:tc>
        <w:tc>
          <w:tcPr>
            <w:tcW w:w="4250" w:type="dxa"/>
            <w:shd w:val="clear" w:color="auto" w:fill="auto"/>
          </w:tcPr>
          <w:p w:rsidR="00A07341" w:rsidRPr="00B77381" w:rsidRDefault="00A07341" w:rsidP="00A07341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УТВЕРЖДАЮ</w:t>
            </w:r>
          </w:p>
          <w:p w:rsidR="008C2FB9" w:rsidRPr="00B77381" w:rsidRDefault="002954A8" w:rsidP="00A07341">
            <w:pPr>
              <w:rPr>
                <w:rFonts w:eastAsia="Times New Roman"/>
              </w:rPr>
            </w:pPr>
            <w:r w:rsidRPr="002954A8">
              <w:t xml:space="preserve">Исполнительный директор </w:t>
            </w:r>
          </w:p>
          <w:p w:rsidR="00A07341" w:rsidRPr="00B77381" w:rsidRDefault="00A07341" w:rsidP="00A07341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_______________</w:t>
            </w:r>
            <w:r w:rsidR="008C2FB9" w:rsidRPr="00B77381">
              <w:rPr>
                <w:rFonts w:eastAsia="Times New Roman"/>
              </w:rPr>
              <w:t xml:space="preserve"> </w:t>
            </w:r>
            <w:r w:rsidR="002954A8" w:rsidRPr="002954A8">
              <w:t>Егоров Л.В.</w:t>
            </w:r>
            <w:r w:rsidR="008C2FB9" w:rsidRPr="002954A8">
              <w:t>.</w:t>
            </w:r>
          </w:p>
          <w:p w:rsidR="00A07341" w:rsidRPr="00B77381" w:rsidRDefault="008C2FB9" w:rsidP="002954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о</w:t>
            </w:r>
            <w:r w:rsidR="00A07341" w:rsidRPr="00B77381">
              <w:rPr>
                <w:rFonts w:eastAsia="Times New Roman"/>
              </w:rPr>
              <w:t>т</w:t>
            </w:r>
            <w:r w:rsidRPr="00B77381">
              <w:rPr>
                <w:rFonts w:eastAsia="Times New Roman"/>
              </w:rPr>
              <w:t xml:space="preserve"> </w:t>
            </w:r>
            <w:r w:rsidR="002954A8" w:rsidRPr="002954A8">
              <w:t>30.10.2019</w:t>
            </w:r>
          </w:p>
        </w:tc>
      </w:tr>
    </w:tbl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9F02C4" w:rsidRPr="006F1440" w:rsidRDefault="009F02C4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8635AC" w:rsidRPr="006F1440" w:rsidRDefault="008635AC" w:rsidP="002E0029">
      <w:pPr>
        <w:jc w:val="center"/>
      </w:pPr>
    </w:p>
    <w:p w:rsidR="00134BBD" w:rsidRPr="00695328" w:rsidRDefault="00527FA5" w:rsidP="002E0029">
      <w:pPr>
        <w:jc w:val="center"/>
        <w:rPr>
          <w:b/>
          <w:caps/>
        </w:rPr>
      </w:pPr>
      <w:r w:rsidRPr="00CB6ECF">
        <w:rPr>
          <w:b/>
          <w:caps/>
        </w:rPr>
        <w:t xml:space="preserve">ИЗВЕЩЕНИЕ И </w:t>
      </w:r>
      <w:r w:rsidR="00343BDA" w:rsidRPr="00CB6ECF">
        <w:rPr>
          <w:b/>
          <w:caps/>
        </w:rPr>
        <w:t xml:space="preserve">Документация </w:t>
      </w:r>
      <w:r w:rsidR="0028277A" w:rsidRPr="00CB6ECF">
        <w:rPr>
          <w:b/>
          <w:caps/>
        </w:rPr>
        <w:t xml:space="preserve">О </w:t>
      </w:r>
      <w:r w:rsidR="00E1154A">
        <w:rPr>
          <w:b/>
          <w:caps/>
        </w:rPr>
        <w:t>ПРОВЕДЕН</w:t>
      </w:r>
      <w:proofErr w:type="gramStart"/>
      <w:r w:rsidR="00E1154A">
        <w:rPr>
          <w:b/>
          <w:caps/>
        </w:rPr>
        <w:t xml:space="preserve">ИИ </w:t>
      </w:r>
      <w:r w:rsidR="00343BDA" w:rsidRPr="00CB6ECF">
        <w:rPr>
          <w:b/>
          <w:caps/>
        </w:rPr>
        <w:t>ау</w:t>
      </w:r>
      <w:proofErr w:type="gramEnd"/>
      <w:r w:rsidR="00343BDA" w:rsidRPr="00CB6ECF">
        <w:rPr>
          <w:b/>
          <w:caps/>
        </w:rPr>
        <w:t>кцион</w:t>
      </w:r>
      <w:r w:rsidR="00E1154A">
        <w:rPr>
          <w:b/>
          <w:caps/>
        </w:rPr>
        <w:t>А</w:t>
      </w:r>
    </w:p>
    <w:p w:rsidR="008635AC" w:rsidRPr="00F775C6" w:rsidRDefault="006123C6" w:rsidP="00F775C6">
      <w:pPr>
        <w:jc w:val="center"/>
        <w:rPr>
          <w:b/>
        </w:rPr>
      </w:pPr>
      <w:r w:rsidRPr="00E20817">
        <w:rPr>
          <w:b/>
        </w:rPr>
        <w:t xml:space="preserve">в электронной форме на право заключения договора купли-продажи </w:t>
      </w:r>
      <w:r w:rsidR="00F775C6" w:rsidRPr="00F775C6">
        <w:rPr>
          <w:b/>
        </w:rPr>
        <w:t>пакета обыкновенных именных бездокументарных акции, составляющего 49% уставного капитала Открытого акционерного общества «</w:t>
      </w:r>
      <w:proofErr w:type="spellStart"/>
      <w:r w:rsidR="00F775C6" w:rsidRPr="00F775C6">
        <w:rPr>
          <w:b/>
        </w:rPr>
        <w:t>Спецмонтажмеханизация</w:t>
      </w:r>
      <w:proofErr w:type="spellEnd"/>
      <w:r w:rsidR="00F775C6" w:rsidRPr="00F775C6">
        <w:rPr>
          <w:b/>
        </w:rPr>
        <w:t>» (17 152 шт.)</w:t>
      </w:r>
    </w:p>
    <w:p w:rsidR="008635AC" w:rsidRPr="006F1440" w:rsidRDefault="008635AC" w:rsidP="002E0029"/>
    <w:p w:rsidR="008635AC" w:rsidRPr="006F1440" w:rsidRDefault="008635AC" w:rsidP="002E0029">
      <w:pPr>
        <w:rPr>
          <w:spacing w:val="-3"/>
        </w:rPr>
      </w:pPr>
    </w:p>
    <w:p w:rsidR="008635AC" w:rsidRPr="006F1440" w:rsidRDefault="008635AC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4A2257" w:rsidRPr="006F1440" w:rsidRDefault="004A2257" w:rsidP="002E0029">
      <w:pPr>
        <w:rPr>
          <w:bCs/>
          <w:spacing w:val="-3"/>
        </w:rPr>
      </w:pPr>
    </w:p>
    <w:p w:rsidR="006123C6" w:rsidRDefault="006123C6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6F1440" w:rsidRDefault="00E14C77" w:rsidP="00E14C77">
      <w:pPr>
        <w:jc w:val="left"/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E14C77" w:rsidRPr="009E4E7B" w:rsidRDefault="00E14C77" w:rsidP="00E14C77">
      <w:pPr>
        <w:jc w:val="left"/>
        <w:rPr>
          <w:b/>
        </w:rPr>
      </w:pPr>
    </w:p>
    <w:p w:rsidR="00276102" w:rsidRPr="009E4E7B" w:rsidRDefault="002D6D32" w:rsidP="002E0029">
      <w:pPr>
        <w:rPr>
          <w:bCs/>
          <w:i/>
          <w:spacing w:val="-3"/>
        </w:rPr>
      </w:pPr>
      <w:r w:rsidRPr="00965F33">
        <w:rPr>
          <w:i/>
        </w:rPr>
        <w:t xml:space="preserve"> </w:t>
      </w: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72"/>
        <w:gridCol w:w="674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6E0822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Извещение о проведен</w:t>
            </w:r>
            <w:proofErr w:type="gramStart"/>
            <w:r w:rsidRPr="005C5D31">
              <w:rPr>
                <w:rFonts w:eastAsia="Times New Roman"/>
              </w:rPr>
              <w:t>ии ау</w:t>
            </w:r>
            <w:proofErr w:type="gramEnd"/>
            <w:r w:rsidRPr="005C5D31">
              <w:rPr>
                <w:rFonts w:eastAsia="Times New Roman"/>
              </w:rPr>
              <w:t>кциона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6E0822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 xml:space="preserve">Порядок подачи заявок на участие в </w:t>
            </w:r>
            <w:proofErr w:type="gramStart"/>
            <w:r w:rsidRPr="005C5D31">
              <w:rPr>
                <w:rFonts w:eastAsia="Times New Roman"/>
              </w:rPr>
              <w:t>аукционе</w:t>
            </w:r>
            <w:proofErr w:type="gramEnd"/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6E0822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Процедура аукциона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6E0822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Заключение договора по итогам аукциона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7E78AD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 xml:space="preserve">Обжалование действий (бездействий) организатора, </w:t>
            </w:r>
            <w:r w:rsidR="007E78AD">
              <w:rPr>
                <w:rFonts w:eastAsia="Times New Roman"/>
              </w:rPr>
              <w:t>собственника</w:t>
            </w:r>
            <w:r w:rsidRPr="005C5D31">
              <w:rPr>
                <w:rFonts w:eastAsia="Times New Roman"/>
              </w:rPr>
              <w:t>, комиссии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EA4B32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CA7D05" w:rsidP="001F13CA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 w:rsidR="001F13CA">
              <w:rPr>
                <w:rFonts w:eastAsia="Times New Roman"/>
              </w:rPr>
              <w:t>1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621DA2" w:rsidP="001F13CA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 w:rsidR="001F13CA">
              <w:rPr>
                <w:rFonts w:eastAsia="Times New Roman"/>
              </w:rPr>
              <w:t>4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3. Форма № 3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621DA2" w:rsidP="001F13CA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 w:rsidR="001F13CA">
              <w:rPr>
                <w:rFonts w:eastAsia="Times New Roman"/>
              </w:rPr>
              <w:t>5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5C5D31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Приложение 4. Форма договора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621DA2" w:rsidP="001F13CA">
            <w:pPr>
              <w:pStyle w:val="12"/>
              <w:tabs>
                <w:tab w:val="right" w:leader="dot" w:pos="9911"/>
              </w:tabs>
              <w:rPr>
                <w:rFonts w:eastAsia="Times New Roman"/>
              </w:rPr>
            </w:pPr>
            <w:r w:rsidRPr="005C5D31">
              <w:rPr>
                <w:rFonts w:eastAsia="Times New Roman"/>
              </w:rPr>
              <w:t>2</w:t>
            </w:r>
            <w:r w:rsidR="001F13CA">
              <w:rPr>
                <w:rFonts w:eastAsia="Times New Roman"/>
              </w:rPr>
              <w:t>7</w:t>
            </w:r>
          </w:p>
        </w:tc>
      </w:tr>
    </w:tbl>
    <w:p w:rsidR="00343BDA" w:rsidRPr="006123C6" w:rsidRDefault="00477CB7" w:rsidP="002E0029">
      <w:pPr>
        <w:pStyle w:val="1"/>
        <w:numPr>
          <w:ilvl w:val="0"/>
          <w:numId w:val="0"/>
        </w:numPr>
        <w:rPr>
          <w:caps/>
        </w:rPr>
      </w:pPr>
      <w:r w:rsidRPr="006F1440">
        <w:rPr>
          <w:b w:val="0"/>
          <w:caps/>
        </w:rPr>
        <w:br w:type="page"/>
      </w:r>
      <w:bookmarkStart w:id="0" w:name="_Toc410998166"/>
      <w:bookmarkStart w:id="1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>о проведен</w:t>
      </w:r>
      <w:proofErr w:type="gramStart"/>
      <w:r w:rsidR="00343BDA" w:rsidRPr="006F1440">
        <w:rPr>
          <w:b w:val="0"/>
          <w:caps/>
        </w:rPr>
        <w:t>ии ау</w:t>
      </w:r>
      <w:proofErr w:type="gramEnd"/>
      <w:r w:rsidR="00343BDA" w:rsidRPr="006F1440">
        <w:rPr>
          <w:b w:val="0"/>
          <w:caps/>
        </w:rPr>
        <w:t>кциона</w:t>
      </w:r>
      <w:bookmarkEnd w:id="0"/>
      <w:bookmarkEnd w:id="1"/>
      <w:r w:rsidR="003426BC">
        <w:rPr>
          <w:b w:val="0"/>
          <w:caps/>
        </w:rPr>
        <w:t>/</w:t>
      </w:r>
      <w:r w:rsidR="00FE1F1A">
        <w:rPr>
          <w:b w:val="0"/>
          <w:caps/>
        </w:rPr>
        <w:t>АУКЦИОНА НА ПОНИЖЕНИЕ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B77381" w:rsidRDefault="000B3DD0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</w:rPr>
            </w:pPr>
            <w:r w:rsidRPr="00B77381">
              <w:rPr>
                <w:rFonts w:ascii="Times New Roman" w:eastAsia="Times New Roman" w:hAnsi="Times New Roman"/>
                <w:b/>
                <w:sz w:val="28"/>
              </w:rPr>
              <w:t>Форма проведения торгов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Тип и способ проведения торгов: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A145AD" w:rsidP="00F775C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Аукцион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A145AD" w:rsidP="00F775C6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О</w:t>
            </w:r>
            <w:r w:rsidR="00527FA5" w:rsidRPr="00B77381">
              <w:rPr>
                <w:rFonts w:eastAsia="Times New Roman"/>
                <w:lang w:eastAsia="en-US"/>
              </w:rPr>
              <w:t>ткрытый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B77381">
            <w:pPr>
              <w:jc w:val="left"/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B77381" w:rsidRDefault="00734D86" w:rsidP="00527FA5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о</w:t>
            </w:r>
            <w:r w:rsidR="00527FA5" w:rsidRPr="00B77381">
              <w:rPr>
                <w:rFonts w:eastAsia="Times New Roman"/>
                <w:lang w:eastAsia="en-US"/>
              </w:rPr>
              <w:t>ткрытый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27FA5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Предмет торгов</w:t>
            </w:r>
            <w:r w:rsidR="002507AF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2507AF" w:rsidRPr="00B7738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(для недвижимого имущества</w:t>
            </w:r>
            <w:r w:rsidR="002D6D32" w:rsidRPr="00B77381">
              <w:rPr>
                <w:rStyle w:val="affa"/>
                <w:rFonts w:ascii="Times New Roman" w:eastAsia="Times New Roman" w:hAnsi="Times New Roman"/>
                <w:b/>
                <w:i/>
                <w:sz w:val="28"/>
                <w:szCs w:val="28"/>
              </w:rPr>
              <w:footnoteReference w:id="1"/>
            </w:r>
            <w:r w:rsidR="002507AF" w:rsidRPr="00B77381"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F1440" w:rsidRPr="00F775C6" w:rsidTr="00055EA4">
        <w:tc>
          <w:tcPr>
            <w:tcW w:w="675" w:type="dxa"/>
            <w:shd w:val="clear" w:color="auto" w:fill="auto"/>
          </w:tcPr>
          <w:p w:rsidR="00527FA5" w:rsidRPr="00B77381" w:rsidRDefault="00527FA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B77381" w:rsidRDefault="00527FA5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6343" w:type="dxa"/>
            <w:shd w:val="clear" w:color="auto" w:fill="auto"/>
          </w:tcPr>
          <w:p w:rsidR="002B6DD8" w:rsidRPr="00F775C6" w:rsidRDefault="00527FA5">
            <w:pPr>
              <w:rPr>
                <w:rFonts w:eastAsia="Times New Roman"/>
                <w:color w:val="000000"/>
              </w:rPr>
            </w:pPr>
            <w:r w:rsidRPr="00F775C6">
              <w:rPr>
                <w:rFonts w:eastAsia="Times New Roman"/>
                <w:color w:val="000000"/>
              </w:rPr>
              <w:t>право</w:t>
            </w:r>
            <w:r w:rsidR="00D214BD" w:rsidRPr="00B77381">
              <w:rPr>
                <w:rFonts w:eastAsia="Times New Roman"/>
                <w:color w:val="000000"/>
              </w:rPr>
              <w:t xml:space="preserve"> на заключение договора купли-продажи </w:t>
            </w:r>
            <w:r w:rsidR="00F775C6" w:rsidRPr="00F775C6">
              <w:rPr>
                <w:rFonts w:eastAsia="Times New Roman"/>
                <w:color w:val="000000"/>
              </w:rPr>
              <w:t>пакета обыкновенных именных бездокументарных акции, составляющего 49% уставного капитала Открытого акционерного общества «</w:t>
            </w:r>
            <w:proofErr w:type="spellStart"/>
            <w:r w:rsidR="00F775C6" w:rsidRPr="00F775C6">
              <w:rPr>
                <w:rFonts w:eastAsia="Times New Roman"/>
                <w:color w:val="000000"/>
              </w:rPr>
              <w:t>Спецмонтажмеханизация</w:t>
            </w:r>
            <w:proofErr w:type="spellEnd"/>
            <w:r w:rsidR="00F775C6" w:rsidRPr="00F775C6">
              <w:rPr>
                <w:rFonts w:eastAsia="Times New Roman"/>
                <w:color w:val="000000"/>
              </w:rPr>
              <w:t>» (17 152 шт.)</w:t>
            </w:r>
            <w:r w:rsidR="00D214BD" w:rsidRPr="00B77381">
              <w:rPr>
                <w:rFonts w:eastAsia="Times New Roman"/>
                <w:color w:val="000000"/>
              </w:rPr>
              <w:t xml:space="preserve"> </w:t>
            </w:r>
            <w:r w:rsidR="00253039" w:rsidRPr="00F775C6">
              <w:rPr>
                <w:rFonts w:eastAsia="Times New Roman"/>
                <w:color w:val="000000"/>
              </w:rPr>
              <w:t>(далее – «Имущество»)</w:t>
            </w:r>
          </w:p>
        </w:tc>
      </w:tr>
      <w:tr w:rsidR="006F1440" w:rsidRPr="00C27FC4" w:rsidTr="00055EA4">
        <w:tc>
          <w:tcPr>
            <w:tcW w:w="675" w:type="dxa"/>
            <w:shd w:val="clear" w:color="auto" w:fill="auto"/>
          </w:tcPr>
          <w:p w:rsidR="006C1723" w:rsidRPr="00B77381" w:rsidRDefault="006C1723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B77381" w:rsidRDefault="006C1723" w:rsidP="00527FA5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C415B9" w:rsidRPr="00B77381" w:rsidRDefault="002954A8" w:rsidP="00A803EA">
            <w:pPr>
              <w:rPr>
                <w:rFonts w:eastAsia="Times New Roman"/>
              </w:rPr>
            </w:pPr>
            <w:r w:rsidRPr="00F775C6">
              <w:rPr>
                <w:lang w:eastAsia="en-US"/>
              </w:rPr>
              <w:t xml:space="preserve">Российская Федерация, 115230, г. Москва, ул. </w:t>
            </w:r>
            <w:proofErr w:type="spellStart"/>
            <w:r w:rsidRPr="00F775C6">
              <w:rPr>
                <w:lang w:eastAsia="en-US"/>
              </w:rPr>
              <w:t>Нагатинская</w:t>
            </w:r>
            <w:proofErr w:type="spellEnd"/>
            <w:r w:rsidRPr="00F775C6">
              <w:rPr>
                <w:lang w:eastAsia="en-US"/>
              </w:rPr>
              <w:t>, 2.</w:t>
            </w:r>
          </w:p>
        </w:tc>
      </w:tr>
      <w:tr w:rsidR="009D2753" w:rsidRPr="006F1440" w:rsidTr="00055EA4">
        <w:tc>
          <w:tcPr>
            <w:tcW w:w="675" w:type="dxa"/>
            <w:shd w:val="clear" w:color="auto" w:fill="auto"/>
          </w:tcPr>
          <w:p w:rsidR="009D2753" w:rsidRPr="00B77381" w:rsidRDefault="009D2753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B77381" w:rsidRDefault="009D2753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D214BD" w:rsidRDefault="002954A8" w:rsidP="002954A8">
            <w:pPr>
              <w:pStyle w:val="13"/>
              <w:ind w:left="0"/>
              <w:rPr>
                <w:lang w:eastAsia="en-US"/>
              </w:rPr>
            </w:pPr>
            <w:r w:rsidRPr="002954A8">
              <w:rPr>
                <w:lang w:eastAsia="en-US"/>
              </w:rPr>
              <w:t>Пакет обыкновенных именных бездокументарных акции, составляющего 49% уставного капитала Открытого акционерного общества «</w:t>
            </w:r>
            <w:proofErr w:type="spellStart"/>
            <w:r w:rsidRPr="002954A8">
              <w:rPr>
                <w:lang w:eastAsia="en-US"/>
              </w:rPr>
              <w:t>Спецмонтажмеханизация</w:t>
            </w:r>
            <w:proofErr w:type="spellEnd"/>
            <w:r w:rsidRPr="002954A8">
              <w:rPr>
                <w:lang w:eastAsia="en-US"/>
              </w:rPr>
              <w:t>» (17 152 шт.)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Информация о собственнике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775C6" w:rsidRDefault="00F775C6">
            <w:pPr>
              <w:rPr>
                <w:rFonts w:eastAsia="Times New Roman"/>
                <w:lang w:eastAsia="en-US"/>
              </w:rPr>
            </w:pPr>
            <w:r w:rsidRPr="00F775C6">
              <w:rPr>
                <w:rFonts w:eastAsia="Times New Roman"/>
                <w:lang w:eastAsia="en-US"/>
              </w:rPr>
              <w:t>Открытое акционерное общество «</w:t>
            </w:r>
            <w:proofErr w:type="spellStart"/>
            <w:r w:rsidRPr="00F775C6">
              <w:rPr>
                <w:rFonts w:eastAsia="Times New Roman"/>
                <w:lang w:eastAsia="en-US"/>
              </w:rPr>
              <w:t>Спецмонтажмеханизация</w:t>
            </w:r>
            <w:proofErr w:type="spellEnd"/>
            <w:r w:rsidRPr="00F775C6">
              <w:rPr>
                <w:rFonts w:eastAsia="Times New Roman"/>
                <w:lang w:eastAsia="en-US"/>
              </w:rPr>
              <w:t>»».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D214BD" w:rsidRPr="00F775C6" w:rsidRDefault="00F775C6" w:rsidP="00F775C6">
            <w:pPr>
              <w:pStyle w:val="afff6"/>
              <w:ind w:left="-57" w:right="-57" w:firstLine="0"/>
              <w:rPr>
                <w:color w:val="auto"/>
                <w:lang w:eastAsia="en-US"/>
              </w:rPr>
            </w:pPr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Российская Федерация, 115230, г. Москва, ул. </w:t>
            </w:r>
            <w:proofErr w:type="spellStart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Нагатинская</w:t>
            </w:r>
            <w:proofErr w:type="spellEnd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 2.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  <w:lang w:eastAsia="en-US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9E07D9" w:rsidRPr="00B77381" w:rsidRDefault="00F775C6" w:rsidP="00F775C6">
            <w:pPr>
              <w:pStyle w:val="afff6"/>
              <w:ind w:left="-57" w:right="-57" w:firstLine="0"/>
              <w:rPr>
                <w:highlight w:val="yellow"/>
              </w:rPr>
            </w:pPr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Российская Федерация, 115230, г. Москва, ул. </w:t>
            </w:r>
            <w:proofErr w:type="spellStart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Нагатинская</w:t>
            </w:r>
            <w:proofErr w:type="spellEnd"/>
            <w:r w:rsidRPr="00F775C6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, 2.</w:t>
            </w:r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F775C6" w:rsidP="00F775C6">
            <w:pPr>
              <w:rPr>
                <w:rFonts w:eastAsia="Times New Roman"/>
                <w:highlight w:val="yellow"/>
              </w:rPr>
            </w:pPr>
            <w:proofErr w:type="spellStart"/>
            <w:r>
              <w:t>k.luchnikov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ase</w:t>
            </w:r>
            <w:proofErr w:type="spellEnd"/>
            <w:r w:rsidRPr="00F775C6">
              <w:t>-</w:t>
            </w:r>
            <w:proofErr w:type="spellStart"/>
            <w:r>
              <w:rPr>
                <w:lang w:val="en-US"/>
              </w:rPr>
              <w:t>ec</w:t>
            </w:r>
            <w:proofErr w:type="spellEnd"/>
            <w:r>
              <w:t>.</w:t>
            </w:r>
            <w:proofErr w:type="spellStart"/>
            <w:r>
              <w:t>ru</w:t>
            </w:r>
            <w:proofErr w:type="spellEnd"/>
          </w:p>
        </w:tc>
      </w:tr>
      <w:tr w:rsidR="009E07D9" w:rsidRPr="006F1440" w:rsidTr="00055EA4">
        <w:tc>
          <w:tcPr>
            <w:tcW w:w="675" w:type="dxa"/>
            <w:shd w:val="clear" w:color="auto" w:fill="auto"/>
          </w:tcPr>
          <w:p w:rsidR="009E07D9" w:rsidRPr="00B77381" w:rsidRDefault="009E07D9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B77381" w:rsidRDefault="009E07D9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F775C6" w:rsidP="00B77381">
            <w:pPr>
              <w:jc w:val="left"/>
              <w:rPr>
                <w:rFonts w:eastAsia="Times New Roman"/>
                <w:highlight w:val="yellow"/>
              </w:rPr>
            </w:pPr>
            <w:r>
              <w:t>Лучников Константин Вадимович                              тел. 8 910 393 01 10 тел.  +7 (831) 421-79-00, доб. 224-88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Организатор торгов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15CAD" w:rsidRPr="00B77381" w:rsidRDefault="00515CA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515C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bCs/>
                <w:spacing w:val="-1"/>
              </w:rPr>
              <w:t>Ответственное лицо за проведение торгов (далее - Организатор):</w:t>
            </w:r>
          </w:p>
        </w:tc>
        <w:tc>
          <w:tcPr>
            <w:tcW w:w="6343" w:type="dxa"/>
            <w:shd w:val="clear" w:color="auto" w:fill="auto"/>
          </w:tcPr>
          <w:p w:rsidR="00515CAD" w:rsidRPr="00B77381" w:rsidRDefault="00F775C6" w:rsidP="00F775C6">
            <w:pPr>
              <w:rPr>
                <w:rFonts w:eastAsia="Times New Roman"/>
              </w:rPr>
            </w:pPr>
            <w:r>
              <w:t>Шаклеина Оксана Олеговна,                                      тел.: (831)421-79-00 (добавочный 2-23-71), адрес электронной почты: e-</w:t>
            </w:r>
            <w:proofErr w:type="spellStart"/>
            <w:r>
              <w:t>mail</w:t>
            </w:r>
            <w:proofErr w:type="spellEnd"/>
            <w:r>
              <w:t>: o.shakleina@niaep.ru</w:t>
            </w:r>
            <w:r w:rsidRPr="00B77381">
              <w:rPr>
                <w:rStyle w:val="afff5"/>
                <w:rFonts w:eastAsia="Times New Roman"/>
              </w:rPr>
              <w:t xml:space="preserve"> </w:t>
            </w:r>
          </w:p>
        </w:tc>
      </w:tr>
      <w:tr w:rsidR="00F775C6" w:rsidRPr="006F1440" w:rsidTr="00055EA4">
        <w:tc>
          <w:tcPr>
            <w:tcW w:w="675" w:type="dxa"/>
            <w:shd w:val="clear" w:color="auto" w:fill="auto"/>
          </w:tcPr>
          <w:p w:rsidR="00F775C6" w:rsidRPr="00B77381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775C6" w:rsidRDefault="006E0822">
            <w:sdt>
              <w:sdtPr>
                <w:id w:val="793480810"/>
                <w:placeholder>
                  <w:docPart w:val="1BD48638748141919800C7EEF9CFBAE8"/>
                </w:placeholder>
                <w:text/>
              </w:sdtPr>
              <w:sdtContent>
                <w:r w:rsidR="00F775C6" w:rsidRPr="00460809">
                  <w:t>603006, г. Нижний Новгород, пл. Свободы, д. 3.</w:t>
                </w:r>
              </w:sdtContent>
            </w:sdt>
          </w:p>
        </w:tc>
      </w:tr>
      <w:tr w:rsidR="00F775C6" w:rsidRPr="006F1440" w:rsidTr="00055EA4">
        <w:tc>
          <w:tcPr>
            <w:tcW w:w="675" w:type="dxa"/>
            <w:shd w:val="clear" w:color="auto" w:fill="auto"/>
          </w:tcPr>
          <w:p w:rsidR="00F775C6" w:rsidRPr="00B77381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775C6" w:rsidRDefault="006E0822">
            <w:sdt>
              <w:sdtPr>
                <w:id w:val="152316239"/>
                <w:placeholder>
                  <w:docPart w:val="88B02D75B363435993F396673866E0A0"/>
                </w:placeholder>
                <w:text/>
              </w:sdtPr>
              <w:sdtContent>
                <w:r w:rsidR="00F775C6" w:rsidRPr="00460809">
                  <w:t>603006, г. Нижний Новгород, пл. Свободы, д. 3.</w:t>
                </w:r>
              </w:sdtContent>
            </w:sdt>
          </w:p>
        </w:tc>
      </w:tr>
      <w:tr w:rsidR="00F775C6" w:rsidRPr="006E0822" w:rsidTr="00055EA4">
        <w:tc>
          <w:tcPr>
            <w:tcW w:w="675" w:type="dxa"/>
            <w:shd w:val="clear" w:color="auto" w:fill="auto"/>
          </w:tcPr>
          <w:p w:rsidR="00F775C6" w:rsidRPr="00B77381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  <w:spacing w:val="-1"/>
              </w:rPr>
              <w:t xml:space="preserve">Адрес электронной </w:t>
            </w:r>
            <w:r w:rsidRPr="00B77381">
              <w:rPr>
                <w:rFonts w:eastAsia="Times New Roman"/>
                <w:spacing w:val="-1"/>
              </w:rPr>
              <w:lastRenderedPageBreak/>
              <w:t>почты:</w:t>
            </w:r>
          </w:p>
        </w:tc>
        <w:tc>
          <w:tcPr>
            <w:tcW w:w="6343" w:type="dxa"/>
            <w:shd w:val="clear" w:color="auto" w:fill="auto"/>
          </w:tcPr>
          <w:p w:rsidR="00F775C6" w:rsidRPr="00F775C6" w:rsidRDefault="006E0822" w:rsidP="00F775C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14757195"/>
                <w:placeholder>
                  <w:docPart w:val="FA51FE993AEC4DD8AC29E09E3DF081E1"/>
                </w:placeholder>
                <w:text/>
              </w:sdtPr>
              <w:sdtContent>
                <w:r w:rsidR="00F775C6" w:rsidRPr="00F775C6">
                  <w:rPr>
                    <w:lang w:val="en-US"/>
                  </w:rPr>
                  <w:t xml:space="preserve">k.luchnikov@ase-ec.ru </w:t>
                </w:r>
                <w:proofErr w:type="spellStart"/>
                <w:r w:rsidR="00F775C6" w:rsidRPr="00F775C6">
                  <w:rPr>
                    <w:lang w:val="en-US"/>
                  </w:rPr>
                  <w:t>o.shakleina</w:t>
                </w:r>
                <w:proofErr w:type="spellEnd"/>
                <w:r w:rsidR="00F775C6" w:rsidRPr="00F775C6">
                  <w:rPr>
                    <w:lang w:val="en-US"/>
                  </w:rPr>
                  <w:t>@ ase-ec.ru</w:t>
                </w:r>
              </w:sdtContent>
            </w:sdt>
          </w:p>
        </w:tc>
      </w:tr>
      <w:tr w:rsidR="00F775C6" w:rsidRPr="006F1440" w:rsidTr="00055EA4">
        <w:tc>
          <w:tcPr>
            <w:tcW w:w="675" w:type="dxa"/>
            <w:shd w:val="clear" w:color="auto" w:fill="auto"/>
          </w:tcPr>
          <w:p w:rsidR="00F775C6" w:rsidRPr="00F775C6" w:rsidRDefault="00F775C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F775C6" w:rsidRPr="00B77381" w:rsidRDefault="00F775C6" w:rsidP="00AB4FE0">
            <w:pPr>
              <w:rPr>
                <w:rFonts w:eastAsia="Times New Roman"/>
                <w:spacing w:val="-1"/>
              </w:rPr>
            </w:pPr>
            <w:r w:rsidRPr="00B77381">
              <w:rPr>
                <w:rFonts w:eastAsia="Times New Roman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775C6" w:rsidRPr="00E20817" w:rsidRDefault="006E0822" w:rsidP="002954A8">
            <w:sdt>
              <w:sdtPr>
                <w:id w:val="-2019458002"/>
                <w:placeholder>
                  <w:docPart w:val="B2276FCBDD83414BB08C80322492E25D"/>
                </w:placeholder>
                <w:text/>
              </w:sdtPr>
              <w:sdtContent>
                <w:r w:rsidR="00F775C6">
                  <w:t>Лучников Константин Вадимович                              тел. 8 910 393 01 10 тел.  +7 (831) 421-79-00, доб. 224-88</w:t>
                </w:r>
              </w:sdtContent>
            </w:sdt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AB4FE0" w:rsidRPr="00E56114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z w:val="28"/>
              </w:rPr>
            </w:pPr>
            <w:r w:rsidRPr="00E56114">
              <w:rPr>
                <w:rFonts w:ascii="Times New Roman" w:eastAsia="Times New Roman" w:hAnsi="Times New Roman"/>
                <w:b/>
                <w:sz w:val="28"/>
              </w:rPr>
              <w:t>Начальная цена, шаг аукциона и задаток</w:t>
            </w:r>
            <w:r w:rsidR="00E56114" w:rsidRPr="00E56114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 w:rsidR="00E56114" w:rsidRPr="00E56114">
              <w:rPr>
                <w:rFonts w:ascii="Times New Roman" w:eastAsia="Times New Roman" w:hAnsi="Times New Roman"/>
                <w:b/>
                <w:i/>
                <w:sz w:val="28"/>
              </w:rPr>
              <w:t>(для Аукциона)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B4FE0" w:rsidRPr="00B77381" w:rsidRDefault="00AB4FE0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B4FE0" w:rsidRPr="00B77381" w:rsidRDefault="00AB4FE0" w:rsidP="0042359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Начальная цена аукциона:</w:t>
            </w:r>
          </w:p>
        </w:tc>
        <w:tc>
          <w:tcPr>
            <w:tcW w:w="6343" w:type="dxa"/>
            <w:shd w:val="clear" w:color="auto" w:fill="auto"/>
          </w:tcPr>
          <w:p w:rsidR="00BC32B8" w:rsidRPr="00B77381" w:rsidRDefault="00F775C6" w:rsidP="00F775C6">
            <w:pPr>
              <w:rPr>
                <w:rFonts w:eastAsia="Times New Roman"/>
              </w:rPr>
            </w:pPr>
            <w:bookmarkStart w:id="2" w:name="_Hlk492913350"/>
            <w:r w:rsidRPr="00F775C6">
              <w:rPr>
                <w:rFonts w:eastAsia="Times New Roman"/>
              </w:rPr>
              <w:t xml:space="preserve">352 800 000 </w:t>
            </w:r>
            <w:r w:rsidR="00AB4FE0" w:rsidRPr="00B77381">
              <w:rPr>
                <w:rFonts w:eastAsia="Times New Roman"/>
              </w:rPr>
              <w:t xml:space="preserve">рублей, в том числе НДС </w:t>
            </w:r>
            <w:bookmarkEnd w:id="2"/>
          </w:p>
        </w:tc>
      </w:tr>
      <w:tr w:rsidR="003A61DD" w:rsidRPr="00F775C6" w:rsidTr="00055EA4">
        <w:tc>
          <w:tcPr>
            <w:tcW w:w="675" w:type="dxa"/>
            <w:shd w:val="clear" w:color="auto" w:fill="auto"/>
          </w:tcPr>
          <w:p w:rsidR="003A61DD" w:rsidRPr="00B77381" w:rsidRDefault="003A61D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3A61DD" w:rsidRPr="00B77381" w:rsidRDefault="003A61DD" w:rsidP="00FA451F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Величина повышения </w:t>
            </w:r>
            <w:r w:rsidR="0042359B" w:rsidRPr="00B77381">
              <w:rPr>
                <w:rFonts w:eastAsia="Times New Roman"/>
              </w:rPr>
              <w:t xml:space="preserve">начальной </w:t>
            </w:r>
            <w:r w:rsidRPr="00B77381">
              <w:rPr>
                <w:rFonts w:eastAsia="Times New Roman"/>
              </w:rPr>
              <w:t xml:space="preserve">цены </w:t>
            </w:r>
            <w:r w:rsidR="0042359B" w:rsidRPr="00B77381">
              <w:rPr>
                <w:rFonts w:eastAsia="Times New Roman"/>
              </w:rPr>
              <w:t xml:space="preserve">(шаг </w:t>
            </w:r>
            <w:r w:rsidR="00AB4FE0" w:rsidRPr="00B77381">
              <w:rPr>
                <w:rFonts w:eastAsia="Times New Roman"/>
              </w:rPr>
              <w:t>аукциона</w:t>
            </w:r>
            <w:r w:rsidRPr="00B77381">
              <w:rPr>
                <w:rFonts w:eastAsia="Times New Roman"/>
              </w:rPr>
              <w:t>):</w:t>
            </w:r>
          </w:p>
        </w:tc>
        <w:tc>
          <w:tcPr>
            <w:tcW w:w="6343" w:type="dxa"/>
            <w:shd w:val="clear" w:color="auto" w:fill="auto"/>
          </w:tcPr>
          <w:p w:rsidR="003A61DD" w:rsidRPr="00B77381" w:rsidRDefault="00F775C6" w:rsidP="00631FBA">
            <w:pPr>
              <w:rPr>
                <w:rFonts w:eastAsia="Times New Roman"/>
              </w:rPr>
            </w:pPr>
            <w:r w:rsidRPr="00F775C6">
              <w:rPr>
                <w:rFonts w:eastAsia="Times New Roman"/>
              </w:rPr>
              <w:t>Триста пятьдесят два миллиона восемьсот тысяч</w:t>
            </w:r>
            <w:r w:rsidR="004369B7" w:rsidRPr="00B77381">
              <w:rPr>
                <w:rFonts w:eastAsia="Times New Roman"/>
              </w:rPr>
              <w:t xml:space="preserve"> рублей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ab/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734D86" w:rsidP="0042359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</w:t>
            </w:r>
            <w:r w:rsidR="004F284B" w:rsidRPr="00B77381">
              <w:rPr>
                <w:rFonts w:eastAsia="Times New Roman"/>
              </w:rPr>
              <w:t xml:space="preserve"> Документации и в форме дог</w:t>
            </w:r>
            <w:r w:rsidR="0006448D" w:rsidRPr="00B77381">
              <w:rPr>
                <w:rFonts w:eastAsia="Times New Roman"/>
              </w:rPr>
              <w:t>овора купли-продажи, являющейся</w:t>
            </w:r>
            <w:r w:rsidR="004F284B" w:rsidRPr="00B77381">
              <w:rPr>
                <w:rFonts w:eastAsia="Times New Roman"/>
              </w:rPr>
              <w:t xml:space="preserve"> неотъемлемой частью аукционной документации.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0024D5" w:rsidP="000024D5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Условие о задатке:</w:t>
            </w:r>
          </w:p>
        </w:tc>
        <w:tc>
          <w:tcPr>
            <w:tcW w:w="6343" w:type="dxa"/>
            <w:shd w:val="clear" w:color="auto" w:fill="auto"/>
          </w:tcPr>
          <w:p w:rsidR="000024D5" w:rsidRPr="00B77381" w:rsidRDefault="0042359B" w:rsidP="00E1154A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Задаток считается перечисленным с момента зачисления в полном объеме на указанный ниже расчетный счет (п. 5.6 Извещения).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B4FE0" w:rsidRPr="00B77381" w:rsidRDefault="00AB4FE0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B4FE0" w:rsidRPr="00B77381" w:rsidRDefault="00AB4FE0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Размер задатка:</w:t>
            </w:r>
          </w:p>
        </w:tc>
        <w:tc>
          <w:tcPr>
            <w:tcW w:w="6343" w:type="dxa"/>
            <w:shd w:val="clear" w:color="auto" w:fill="auto"/>
          </w:tcPr>
          <w:p w:rsidR="00B341C0" w:rsidRPr="00B77381" w:rsidRDefault="00AB4FE0" w:rsidP="00F775C6">
            <w:pPr>
              <w:rPr>
                <w:rFonts w:eastAsia="Times New Roman"/>
              </w:rPr>
            </w:pPr>
            <w:r w:rsidRPr="00F775C6">
              <w:rPr>
                <w:rFonts w:eastAsia="Times New Roman"/>
              </w:rPr>
              <w:t>5%</w:t>
            </w:r>
            <w:r w:rsidRPr="00F775C6">
              <w:t xml:space="preserve"> </w:t>
            </w:r>
            <w:r w:rsidRPr="00B77381">
              <w:rPr>
                <w:rFonts w:eastAsia="Times New Roman"/>
              </w:rPr>
              <w:t xml:space="preserve">от начальной цены аукциона, что составляет </w:t>
            </w:r>
            <w:r w:rsidR="00F775C6" w:rsidRPr="00F775C6">
              <w:t>семнадцать миллионов шестьсот сорок тысяч</w:t>
            </w:r>
            <w:r w:rsidRPr="00B77381">
              <w:rPr>
                <w:rFonts w:eastAsia="Times New Roman"/>
              </w:rPr>
              <w:t xml:space="preserve"> рублей.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B4FE0" w:rsidRPr="00B77381" w:rsidRDefault="00AB4FE0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  <w:bookmarkStart w:id="3" w:name="_Ref410999703"/>
          </w:p>
        </w:tc>
        <w:bookmarkEnd w:id="3"/>
        <w:tc>
          <w:tcPr>
            <w:tcW w:w="3119" w:type="dxa"/>
            <w:shd w:val="clear" w:color="auto" w:fill="auto"/>
          </w:tcPr>
          <w:p w:rsidR="00AB4FE0" w:rsidRPr="00B77381" w:rsidRDefault="006C1723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Реквизиты для</w:t>
            </w:r>
            <w:r w:rsidR="00AB4FE0" w:rsidRPr="00B77381">
              <w:rPr>
                <w:rFonts w:eastAsia="Times New Roman"/>
              </w:rPr>
              <w:t xml:space="preserve">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F775C6" w:rsidRPr="00F775C6" w:rsidRDefault="00F775C6" w:rsidP="00F775C6">
            <w:r w:rsidRPr="00F775C6">
              <w:t>Адрес: 603006, г. Нижний Новгород, пл. Свободы, д. 3</w:t>
            </w:r>
          </w:p>
          <w:p w:rsidR="00F775C6" w:rsidRPr="00F775C6" w:rsidRDefault="00F775C6" w:rsidP="00F775C6">
            <w:r w:rsidRPr="00F775C6">
              <w:t>ИНН 5260214123, КПП 997650001</w:t>
            </w:r>
          </w:p>
          <w:p w:rsidR="00F775C6" w:rsidRPr="00F775C6" w:rsidRDefault="00F775C6" w:rsidP="00F775C6">
            <w:r w:rsidRPr="00F775C6">
              <w:t>ОГРН 1075260029240 от 18.12.2007 г.</w:t>
            </w:r>
          </w:p>
          <w:p w:rsidR="00F775C6" w:rsidRPr="00F775C6" w:rsidRDefault="00F775C6" w:rsidP="00F775C6">
            <w:proofErr w:type="gramStart"/>
            <w:r w:rsidRPr="00F775C6">
              <w:t>р</w:t>
            </w:r>
            <w:proofErr w:type="gramEnd"/>
            <w:r w:rsidRPr="00F775C6">
              <w:t>/</w:t>
            </w:r>
            <w:proofErr w:type="spellStart"/>
            <w:r w:rsidRPr="00F775C6">
              <w:t>сч</w:t>
            </w:r>
            <w:proofErr w:type="spellEnd"/>
            <w:r w:rsidRPr="00F775C6">
              <w:t xml:space="preserve"> 40702810110010000214</w:t>
            </w:r>
          </w:p>
          <w:p w:rsidR="00F775C6" w:rsidRPr="00F775C6" w:rsidRDefault="00F775C6" w:rsidP="00F775C6">
            <w:r w:rsidRPr="00F775C6">
              <w:t>в ПАО «САРОВБИЗНЕСБАНК» г. Саров</w:t>
            </w:r>
          </w:p>
          <w:p w:rsidR="00F775C6" w:rsidRPr="00F775C6" w:rsidRDefault="00F775C6" w:rsidP="00F775C6">
            <w:r w:rsidRPr="00F775C6">
              <w:t>БИК 042202718</w:t>
            </w:r>
          </w:p>
          <w:p w:rsidR="00F775C6" w:rsidRPr="00F775C6" w:rsidRDefault="00F775C6" w:rsidP="00F775C6">
            <w:pPr>
              <w:rPr>
                <w:rFonts w:eastAsia="Times New Roman"/>
              </w:rPr>
            </w:pPr>
            <w:r w:rsidRPr="00F775C6">
              <w:rPr>
                <w:rFonts w:eastAsia="Times New Roman"/>
              </w:rPr>
              <w:t>к/</w:t>
            </w:r>
            <w:proofErr w:type="spellStart"/>
            <w:r w:rsidRPr="00F775C6">
              <w:rPr>
                <w:rFonts w:eastAsia="Times New Roman"/>
              </w:rPr>
              <w:t>сч</w:t>
            </w:r>
            <w:proofErr w:type="spellEnd"/>
            <w:r w:rsidRPr="00F775C6">
              <w:rPr>
                <w:rFonts w:eastAsia="Times New Roman"/>
              </w:rPr>
              <w:t xml:space="preserve"> 30101810422020000718</w:t>
            </w:r>
          </w:p>
          <w:p w:rsidR="00D214BD" w:rsidRPr="00B77381" w:rsidRDefault="00F775C6" w:rsidP="00F775C6">
            <w:pPr>
              <w:rPr>
                <w:highlight w:val="yellow"/>
              </w:rPr>
            </w:pPr>
            <w:r w:rsidRPr="00F775C6">
              <w:rPr>
                <w:rFonts w:eastAsia="Times New Roman"/>
              </w:rPr>
              <w:t xml:space="preserve"> В платежном поручении в поле «назначение платежа» необходимо указать: «Задаток для участия в аукционе по продаже</w:t>
            </w:r>
            <w:r w:rsidRPr="00F775C6">
              <w:rPr>
                <w:b/>
              </w:rPr>
              <w:t xml:space="preserve"> пакета обыкновенных именных бездокументарных </w:t>
            </w:r>
            <w:r w:rsidRPr="00F775C6">
              <w:rPr>
                <w:b/>
              </w:rPr>
              <w:lastRenderedPageBreak/>
              <w:t>акции</w:t>
            </w:r>
            <w:r w:rsidR="00B84C11" w:rsidRPr="00B77381">
              <w:rPr>
                <w:rFonts w:eastAsia="Times New Roman"/>
              </w:rPr>
              <w:t>, НДС не облагается».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6C1723" w:rsidRPr="00B77381" w:rsidRDefault="006C1723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B77381" w:rsidRDefault="006C1723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Срок перечисления задатка:</w:t>
            </w:r>
          </w:p>
        </w:tc>
        <w:tc>
          <w:tcPr>
            <w:tcW w:w="6343" w:type="dxa"/>
            <w:shd w:val="clear" w:color="auto" w:fill="auto"/>
          </w:tcPr>
          <w:p w:rsidR="006C1723" w:rsidRPr="00B77381" w:rsidRDefault="000024D5" w:rsidP="006C1723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З</w:t>
            </w:r>
            <w:r w:rsidR="006C1723" w:rsidRPr="00B77381">
              <w:rPr>
                <w:rFonts w:eastAsia="Times New Roman"/>
              </w:rPr>
              <w:t>адаток подлежит перечислению в срок, обеспечивающий своевременное поступление на счет получателя, но не позднее времени и даты окончания подачи заявок на участие в торгах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0024D5" w:rsidP="00AB4FE0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Возвращение задатка:</w:t>
            </w:r>
          </w:p>
        </w:tc>
        <w:tc>
          <w:tcPr>
            <w:tcW w:w="6343" w:type="dxa"/>
            <w:shd w:val="clear" w:color="auto" w:fill="auto"/>
          </w:tcPr>
          <w:p w:rsidR="000024D5" w:rsidRPr="00B77381" w:rsidRDefault="000024D5" w:rsidP="006C1723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Осуществляется в порядке, установленном в п. </w:t>
            </w:r>
            <w:r w:rsidR="006E0822">
              <w:fldChar w:fldCharType="begin"/>
            </w:r>
            <w:r w:rsidR="006E0822">
              <w:instrText xml:space="preserve"> REF _Ref405988528 \r \h  \* MERGEFORMAT </w:instrText>
            </w:r>
            <w:r w:rsidR="006E0822">
              <w:fldChar w:fldCharType="separate"/>
            </w:r>
            <w:r w:rsidR="001F13CA" w:rsidRPr="001F13CA">
              <w:rPr>
                <w:rFonts w:eastAsia="Times New Roman"/>
              </w:rPr>
              <w:t>2.6</w:t>
            </w:r>
            <w:r w:rsidR="006E0822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515CAD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 и порядок подачи заявок на участие в торгах</w:t>
            </w:r>
          </w:p>
        </w:tc>
      </w:tr>
      <w:tr w:rsidR="006F1440" w:rsidRPr="006F1440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515CAD" w:rsidRPr="00B77381" w:rsidRDefault="00515CA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 xml:space="preserve">Дата и время начала </w:t>
            </w:r>
            <w:r w:rsidR="00AB4FE0" w:rsidRPr="00B77381">
              <w:rPr>
                <w:rFonts w:eastAsia="Times New Roman"/>
                <w:bCs/>
                <w:spacing w:val="-1"/>
              </w:rPr>
              <w:t>приема</w:t>
            </w:r>
            <w:r w:rsidRPr="00B77381">
              <w:rPr>
                <w:rFonts w:eastAsia="Times New Roman"/>
                <w:bCs/>
                <w:spacing w:val="-1"/>
              </w:rPr>
              <w:t xml:space="preserve"> заявок: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217D21" w:rsidP="00217D21">
            <w:pPr>
              <w:rPr>
                <w:spacing w:val="-1"/>
                <w:sz w:val="32"/>
                <w:highlight w:val="yellow"/>
              </w:rPr>
            </w:pPr>
            <w:r>
              <w:rPr>
                <w:bCs/>
                <w:spacing w:val="-1"/>
              </w:rPr>
              <w:t>10:00 часов,</w:t>
            </w:r>
            <w:r w:rsidRPr="00217D21">
              <w:rPr>
                <w:bCs/>
                <w:spacing w:val="-1"/>
              </w:rPr>
              <w:t>01.11.2019</w:t>
            </w:r>
            <w:r w:rsidR="00017275" w:rsidRPr="00B77381" w:rsidDel="00017275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приема заявок</w:t>
            </w:r>
            <w:r w:rsidR="00BD4B5A" w:rsidRPr="00B77381">
              <w:rPr>
                <w:rStyle w:val="affa"/>
                <w:rFonts w:eastAsia="Times New Roman"/>
                <w:bCs/>
                <w:spacing w:val="-1"/>
              </w:rPr>
              <w:footnoteReference w:id="2"/>
            </w:r>
            <w:r w:rsidRPr="00B77381">
              <w:rPr>
                <w:rFonts w:eastAsia="Times New Roman"/>
                <w:bCs/>
                <w:spacing w:val="-1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217D21" w:rsidP="00217D21">
            <w:pPr>
              <w:rPr>
                <w:highlight w:val="yellow"/>
              </w:rPr>
            </w:pPr>
            <w:r>
              <w:rPr>
                <w:bCs/>
                <w:spacing w:val="-1"/>
              </w:rPr>
              <w:t>10:00 часов</w:t>
            </w:r>
            <w:r>
              <w:rPr>
                <w:rStyle w:val="afff5"/>
                <w:rFonts w:eastAsia="Times New Roman"/>
              </w:rPr>
              <w:t xml:space="preserve"> </w:t>
            </w:r>
            <w:r w:rsidRPr="00217D21">
              <w:rPr>
                <w:bCs/>
                <w:spacing w:val="-1"/>
              </w:rPr>
              <w:t>20.01.20</w:t>
            </w:r>
            <w:r>
              <w:rPr>
                <w:bCs/>
                <w:spacing w:val="-1"/>
              </w:rPr>
              <w:t>20</w:t>
            </w:r>
            <w:r w:rsidR="00177708" w:rsidRPr="00B77381">
              <w:rPr>
                <w:rFonts w:eastAsia="Times New Roman"/>
              </w:rPr>
              <w:t xml:space="preserve"> 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515CAD" w:rsidRPr="00B77381" w:rsidRDefault="00515CAD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B77381" w:rsidRDefault="00515CAD" w:rsidP="00AB4FE0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D214BD" w:rsidRDefault="00BD4B5A" w:rsidP="00B77381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</w:pPr>
            <w:bookmarkStart w:id="4" w:name="_GoBack"/>
            <w:r w:rsidRPr="00B77381">
              <w:rPr>
                <w:rFonts w:eastAsia="Times New Roman"/>
              </w:rPr>
              <w:t>заявка</w:t>
            </w:r>
            <w:r w:rsidR="00515CAD" w:rsidRPr="00B77381">
              <w:rPr>
                <w:rFonts w:eastAsia="Times New Roman"/>
              </w:rPr>
              <w:t xml:space="preserve">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6E0822">
              <w:fldChar w:fldCharType="begin"/>
            </w:r>
            <w:r w:rsidR="006E0822">
              <w:instrText xml:space="preserve"> REF _Ref350274521 \r \h  \* MERGEFORMAT </w:instrText>
            </w:r>
            <w:r w:rsidR="006E0822">
              <w:fldChar w:fldCharType="separate"/>
            </w:r>
            <w:r w:rsidR="001F13CA" w:rsidRPr="001F13CA">
              <w:t>2</w:t>
            </w:r>
            <w:r w:rsidR="006E0822">
              <w:fldChar w:fldCharType="end"/>
            </w:r>
            <w:r w:rsidR="00515CAD" w:rsidRPr="00B77381">
              <w:rPr>
                <w:rFonts w:eastAsia="Times New Roman"/>
              </w:rPr>
              <w:t xml:space="preserve"> Документации.</w:t>
            </w:r>
            <w:bookmarkEnd w:id="4"/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0024D5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Сроки рассмотрения заявок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0024D5" w:rsidRPr="00B77381" w:rsidRDefault="000024D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B77381" w:rsidRDefault="00A82314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B77381" w:rsidRDefault="00816E3F" w:rsidP="000A3E97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highlight w:val="yellow"/>
              </w:rPr>
            </w:pPr>
            <w:r w:rsidRPr="00B77381">
              <w:rPr>
                <w:rFonts w:eastAsia="Times New Roman"/>
              </w:rPr>
              <w:t xml:space="preserve">не позднее </w:t>
            </w:r>
            <w:r w:rsidR="000A3E97">
              <w:rPr>
                <w:rFonts w:eastAsia="Times New Roman"/>
              </w:rPr>
              <w:t xml:space="preserve">18.00 часов </w:t>
            </w:r>
            <w:r w:rsidR="006E0822">
              <w:t>27</w:t>
            </w:r>
            <w:r w:rsidR="00217D21" w:rsidRPr="000A3E97">
              <w:t>.01.2020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82314" w:rsidRPr="00B77381" w:rsidRDefault="00A82314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B77381" w:rsidRDefault="00393EC3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Оформление протокола</w:t>
            </w:r>
            <w:r w:rsidR="00A82314" w:rsidRPr="00B77381">
              <w:rPr>
                <w:rFonts w:eastAsia="Times New Roman"/>
                <w:bCs/>
                <w:spacing w:val="-1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B77381" w:rsidRDefault="00393EC3" w:rsidP="00B7738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оформления </w:t>
            </w:r>
            <w:r w:rsidR="00BD4B5A" w:rsidRPr="00B77381">
              <w:rPr>
                <w:rFonts w:eastAsia="Times New Roman"/>
              </w:rPr>
              <w:t xml:space="preserve">и размещения </w:t>
            </w:r>
            <w:r w:rsidRPr="00B77381">
              <w:rPr>
                <w:rFonts w:eastAsia="Times New Roman"/>
              </w:rPr>
              <w:t xml:space="preserve">протокола установлен п. </w:t>
            </w:r>
            <w:r w:rsidR="006E0822">
              <w:fldChar w:fldCharType="begin"/>
            </w:r>
            <w:r w:rsidR="006E0822">
              <w:instrText xml:space="preserve"> REF _Ref405989881 \r \h  \* MERGEFORMAT </w:instrText>
            </w:r>
            <w:r w:rsidR="006E0822">
              <w:fldChar w:fldCharType="separate"/>
            </w:r>
            <w:r w:rsidR="001F13CA" w:rsidRPr="001F13CA">
              <w:rPr>
                <w:rFonts w:eastAsia="Times New Roman"/>
              </w:rPr>
              <w:t>3.1.3</w:t>
            </w:r>
            <w:r w:rsidR="006E0822">
              <w:fldChar w:fldCharType="end"/>
            </w:r>
            <w:r w:rsidRPr="00B77381">
              <w:rPr>
                <w:rFonts w:eastAsia="Times New Roman"/>
              </w:rPr>
              <w:t xml:space="preserve"> Документации.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734D86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Место, дата и порядок проведения аукциона</w:t>
            </w:r>
            <w:r w:rsidR="00734D86" w:rsidRPr="00B77381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A82314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начала аукциона:</w:t>
            </w:r>
          </w:p>
        </w:tc>
        <w:tc>
          <w:tcPr>
            <w:tcW w:w="6343" w:type="dxa"/>
            <w:shd w:val="clear" w:color="auto" w:fill="auto"/>
          </w:tcPr>
          <w:p w:rsidR="00D214BD" w:rsidRPr="00B77381" w:rsidRDefault="006E0822" w:rsidP="00B7738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highlight w:val="yellow"/>
              </w:rPr>
            </w:pPr>
            <w:r>
              <w:rPr>
                <w:bCs/>
                <w:spacing w:val="-1"/>
              </w:rPr>
              <w:t>09.00 часов 28</w:t>
            </w:r>
            <w:r w:rsidR="000A3E97" w:rsidRPr="000A3E97">
              <w:rPr>
                <w:bCs/>
                <w:spacing w:val="-1"/>
              </w:rPr>
              <w:t>.01.2020</w:t>
            </w:r>
            <w:r w:rsidR="000A3E97">
              <w:rPr>
                <w:rStyle w:val="afff5"/>
                <w:rFonts w:eastAsia="Times New Roman"/>
              </w:rPr>
              <w:t xml:space="preserve"> </w:t>
            </w:r>
            <w:r w:rsidR="00017275" w:rsidRPr="00B77381" w:rsidDel="00017275">
              <w:rPr>
                <w:rFonts w:eastAsia="Times New Roman"/>
                <w:highlight w:val="yellow"/>
              </w:rPr>
              <w:t xml:space="preserve"> </w:t>
            </w:r>
          </w:p>
        </w:tc>
      </w:tr>
      <w:tr w:rsidR="00017275" w:rsidRPr="006F1440" w:rsidTr="00055EA4">
        <w:tc>
          <w:tcPr>
            <w:tcW w:w="675" w:type="dxa"/>
            <w:shd w:val="clear" w:color="auto" w:fill="auto"/>
          </w:tcPr>
          <w:p w:rsidR="00017275" w:rsidRPr="00B77381" w:rsidRDefault="0001727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17275" w:rsidRPr="00B77381" w:rsidRDefault="00017275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6343" w:type="dxa"/>
            <w:shd w:val="clear" w:color="auto" w:fill="auto"/>
          </w:tcPr>
          <w:p w:rsidR="00017275" w:rsidRPr="00B77381" w:rsidRDefault="006E0822" w:rsidP="003A61DD">
            <w:pPr>
              <w:rPr>
                <w:rFonts w:eastAsia="Times New Roman"/>
                <w:highlight w:val="yellow"/>
              </w:rPr>
            </w:pPr>
            <w:r>
              <w:rPr>
                <w:bCs/>
                <w:spacing w:val="-1"/>
              </w:rPr>
              <w:t>18.00 часов 28</w:t>
            </w:r>
            <w:r w:rsidR="000A3E97" w:rsidRPr="000A3E97">
              <w:rPr>
                <w:bCs/>
                <w:spacing w:val="-1"/>
              </w:rPr>
              <w:t>.01.2020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Место проведения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42359B" w:rsidP="00F775C6">
            <w:pPr>
              <w:rPr>
                <w:rFonts w:eastAsia="Times New Roman"/>
                <w:highlight w:val="yellow"/>
              </w:rPr>
            </w:pPr>
            <w:r w:rsidRPr="00B77381">
              <w:rPr>
                <w:rFonts w:eastAsia="Times New Roman"/>
              </w:rPr>
              <w:t>на электронной торговой площадке</w:t>
            </w:r>
            <w:r w:rsidRPr="00B77381">
              <w:rPr>
                <w:rFonts w:eastAsia="Times New Roman"/>
                <w:bCs/>
              </w:rPr>
              <w:t xml:space="preserve">: </w:t>
            </w:r>
            <w:r w:rsidR="00F775C6" w:rsidRPr="00F775C6">
              <w:t>ЭТП Фабрикант,</w:t>
            </w:r>
            <w:r w:rsidR="00F775C6">
              <w:rPr>
                <w:rStyle w:val="afff5"/>
                <w:rFonts w:eastAsia="Times New Roman"/>
              </w:rPr>
              <w:t xml:space="preserve"> </w:t>
            </w:r>
            <w:hyperlink r:id="rId11" w:history="1">
              <w:r w:rsidR="00F775C6">
                <w:rPr>
                  <w:rStyle w:val="ad"/>
                </w:rPr>
                <w:t>fabrikant.ru</w:t>
              </w:r>
            </w:hyperlink>
            <w:r w:rsidRPr="00B77381">
              <w:rPr>
                <w:rFonts w:eastAsia="Times New Roman"/>
              </w:rPr>
              <w:t xml:space="preserve"> (далее – ЭТП)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Порядок проведения аукциона</w:t>
            </w:r>
          </w:p>
        </w:tc>
        <w:tc>
          <w:tcPr>
            <w:tcW w:w="6343" w:type="dxa"/>
            <w:shd w:val="clear" w:color="auto" w:fill="auto"/>
          </w:tcPr>
          <w:p w:rsidR="008E684B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Аукцион проводится в электронной форме на </w:t>
            </w:r>
            <w:r w:rsidR="005C7CD9"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в порядке, предусмотренном статьями 447 – 449 Гражданского кодекса Российской Федерации, Документацией и в соответствии с правилами работы </w:t>
            </w:r>
            <w:r w:rsidR="005C7CD9"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(с указанными правилами можно ознакомиться на сайте ЭТП).</w:t>
            </w:r>
          </w:p>
          <w:p w:rsidR="00734D86" w:rsidRPr="00B77381" w:rsidRDefault="008E684B" w:rsidP="000A3E97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Порядок проведения процедуры на </w:t>
            </w:r>
            <w:r w:rsidR="005C7CD9">
              <w:rPr>
                <w:rFonts w:eastAsia="Times New Roman"/>
              </w:rPr>
              <w:t>ЭТП</w:t>
            </w:r>
            <w:r w:rsidRPr="00B77381">
              <w:rPr>
                <w:rFonts w:eastAsia="Times New Roman"/>
              </w:rPr>
              <w:t xml:space="preserve"> </w:t>
            </w:r>
            <w:r w:rsidR="00D84FDD" w:rsidRPr="00B77381">
              <w:rPr>
                <w:rFonts w:eastAsia="Times New Roman"/>
              </w:rPr>
              <w:t>«</w:t>
            </w:r>
            <w:r w:rsidR="000A3E97">
              <w:rPr>
                <w:rFonts w:eastAsia="Times New Roman"/>
              </w:rPr>
              <w:t>Фабрикант</w:t>
            </w:r>
            <w:r w:rsidR="00D84FDD" w:rsidRPr="00B77381">
              <w:rPr>
                <w:rFonts w:eastAsia="Times New Roman"/>
              </w:rPr>
              <w:t xml:space="preserve">» </w:t>
            </w:r>
            <w:r w:rsidRPr="00B77381">
              <w:rPr>
                <w:rFonts w:eastAsia="Times New Roman"/>
              </w:rPr>
              <w:t xml:space="preserve">определен </w:t>
            </w:r>
            <w:r w:rsidR="000A3E97">
              <w:rPr>
                <w:rFonts w:eastAsia="Times New Roman"/>
              </w:rPr>
              <w:t>площадкой</w:t>
            </w:r>
            <w:r w:rsidR="00D84FDD" w:rsidRPr="00B77381">
              <w:rPr>
                <w:rFonts w:eastAsia="Times New Roman"/>
              </w:rPr>
              <w:t xml:space="preserve"> </w:t>
            </w:r>
            <w:r w:rsidRPr="00B77381">
              <w:rPr>
                <w:rFonts w:eastAsia="Times New Roman"/>
              </w:rPr>
              <w:t xml:space="preserve">(доступен на сайте </w:t>
            </w:r>
            <w:r w:rsidR="00D84FDD" w:rsidRPr="00F775C6">
              <w:rPr>
                <w:rFonts w:eastAsia="Times New Roman"/>
              </w:rPr>
              <w:t>https://www</w:t>
            </w:r>
            <w:r w:rsidR="00F775C6" w:rsidRPr="00F775C6">
              <w:rPr>
                <w:rFonts w:eastAsia="Times New Roman"/>
              </w:rPr>
              <w:t xml:space="preserve"> </w:t>
            </w:r>
            <w:hyperlink r:id="rId12" w:history="1">
              <w:r w:rsidR="00F775C6" w:rsidRPr="00F775C6">
                <w:t>fabrikant.ru</w:t>
              </w:r>
            </w:hyperlink>
            <w:r w:rsidRPr="00B77381">
              <w:rPr>
                <w:rFonts w:eastAsia="Times New Roman"/>
              </w:rPr>
              <w:t>)</w:t>
            </w:r>
            <w:r w:rsidR="00D84FDD" w:rsidRPr="00B77381">
              <w:rPr>
                <w:rFonts w:eastAsia="Times New Roman"/>
              </w:rPr>
              <w:t>.</w:t>
            </w:r>
            <w:r w:rsidRPr="00B77381">
              <w:rPr>
                <w:rFonts w:eastAsia="Times New Roman"/>
              </w:rPr>
              <w:t xml:space="preserve"> 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  <w:bCs/>
                <w:spacing w:val="-1"/>
              </w:rPr>
              <w:t>Победитель аукциона: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8E684B" w:rsidP="003C069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Победителем аукциона признается лицо, предложившее наиболее высокую цену в соответствии с п.</w:t>
            </w:r>
            <w:r w:rsidR="00BD4B5A" w:rsidRPr="00B77381">
              <w:rPr>
                <w:rFonts w:eastAsia="Times New Roman"/>
              </w:rPr>
              <w:t xml:space="preserve"> </w:t>
            </w:r>
            <w:r w:rsidR="006E0822">
              <w:fldChar w:fldCharType="begin"/>
            </w:r>
            <w:r w:rsidR="006E0822">
              <w:instrText xml:space="preserve"> REF _Ref369263601 \r \h  \* MERGEFORMAT </w:instrText>
            </w:r>
            <w:r w:rsidR="006E0822">
              <w:fldChar w:fldCharType="separate"/>
            </w:r>
            <w:r w:rsidR="001F13CA" w:rsidRPr="001F13CA">
              <w:rPr>
                <w:rFonts w:eastAsia="Times New Roman"/>
              </w:rPr>
              <w:t>3.2.5</w:t>
            </w:r>
            <w:r w:rsidR="006E0822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734D86" w:rsidRPr="00B77381" w:rsidRDefault="00734D86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34D86" w:rsidRPr="00B77381" w:rsidRDefault="00734D86" w:rsidP="00734D86">
            <w:pPr>
              <w:rPr>
                <w:rFonts w:eastAsia="Times New Roman"/>
                <w:bCs/>
                <w:spacing w:val="-1"/>
              </w:rPr>
            </w:pPr>
            <w:r w:rsidRPr="00B77381">
              <w:rPr>
                <w:rFonts w:eastAsia="Times New Roman"/>
              </w:rPr>
              <w:t>Срок заключения договора купли-продажи:</w:t>
            </w:r>
          </w:p>
        </w:tc>
        <w:tc>
          <w:tcPr>
            <w:tcW w:w="6343" w:type="dxa"/>
            <w:shd w:val="clear" w:color="auto" w:fill="auto"/>
          </w:tcPr>
          <w:p w:rsidR="00734D86" w:rsidRPr="00B77381" w:rsidRDefault="00734D86" w:rsidP="00130917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Договор заключается в течение </w:t>
            </w:r>
            <w:r w:rsidR="00BD4B5A" w:rsidRPr="00B77381">
              <w:rPr>
                <w:rFonts w:eastAsia="Times New Roman"/>
              </w:rPr>
              <w:t>20 (Двадцати</w:t>
            </w:r>
            <w:r w:rsidRPr="00B77381">
              <w:rPr>
                <w:rFonts w:eastAsia="Times New Roman"/>
              </w:rPr>
              <w:t xml:space="preserve">) </w:t>
            </w:r>
            <w:r w:rsidR="008A4298" w:rsidRPr="00B77381">
              <w:rPr>
                <w:rFonts w:eastAsia="Times New Roman"/>
              </w:rPr>
              <w:t xml:space="preserve">рабочих </w:t>
            </w:r>
            <w:r w:rsidRPr="00B77381">
              <w:rPr>
                <w:rFonts w:eastAsia="Times New Roman"/>
              </w:rPr>
              <w:t>дней, но не ранее 10 (Десяти) календарных дней со дня опубликования протокола об итогах аукциона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977DB5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F775C6" w:rsidRDefault="008E684B" w:rsidP="00F775C6">
            <w:r w:rsidRPr="00B77381">
              <w:rPr>
                <w:rFonts w:eastAsia="Times New Roman"/>
              </w:rPr>
              <w:t xml:space="preserve">Документация находится в открытом </w:t>
            </w:r>
            <w:proofErr w:type="gramStart"/>
            <w:r w:rsidRPr="00B77381">
              <w:rPr>
                <w:rFonts w:eastAsia="Times New Roman"/>
              </w:rPr>
              <w:t>доступе</w:t>
            </w:r>
            <w:proofErr w:type="gramEnd"/>
            <w:r w:rsidRPr="00B77381">
              <w:rPr>
                <w:rFonts w:eastAsia="Times New Roman"/>
              </w:rPr>
              <w:t xml:space="preserve"> начиная с даты размещения настоящего извещения в информационно-телекоммуникационной сети «Интернет» по следующим адресам:</w:t>
            </w:r>
            <w:r w:rsidRPr="00F775C6">
              <w:rPr>
                <w:rStyle w:val="ad"/>
              </w:rPr>
              <w:t xml:space="preserve"> </w:t>
            </w:r>
            <w:r w:rsidR="00F775C6" w:rsidRPr="00F775C6">
              <w:rPr>
                <w:rStyle w:val="ad"/>
              </w:rPr>
              <w:t>www</w:t>
            </w:r>
            <w:r w:rsidR="00F775C6" w:rsidRPr="00F775C6">
              <w:rPr>
                <w:rFonts w:eastAsia="Times New Roman"/>
              </w:rPr>
              <w:t>.</w:t>
            </w:r>
            <w:hyperlink r:id="rId13" w:history="1">
              <w:r w:rsidR="00F775C6">
                <w:rPr>
                  <w:rStyle w:val="ad"/>
                </w:rPr>
                <w:t>fabrikant.ru</w:t>
              </w:r>
            </w:hyperlink>
          </w:p>
          <w:p w:rsidR="008E684B" w:rsidRPr="00B77381" w:rsidRDefault="00BD4B5A" w:rsidP="008E684B">
            <w:pPr>
              <w:rPr>
                <w:rFonts w:eastAsia="Times New Roman"/>
              </w:rPr>
            </w:pPr>
            <w:r w:rsidRPr="00B77381">
              <w:rPr>
                <w:rStyle w:val="afff5"/>
                <w:rFonts w:eastAsia="Times New Roman"/>
              </w:rPr>
              <w:t xml:space="preserve"> </w:t>
            </w:r>
            <w:r w:rsidR="001213F3" w:rsidRPr="001213F3">
              <w:t>АВИТО</w:t>
            </w:r>
            <w:r w:rsidR="001213F3">
              <w:t>,</w:t>
            </w:r>
            <w:r w:rsidR="001213F3" w:rsidRPr="001213F3">
              <w:t xml:space="preserve"> ДОМОФОН</w:t>
            </w:r>
            <w:r w:rsidRPr="00B77381">
              <w:rPr>
                <w:rFonts w:eastAsia="Times New Roman"/>
              </w:rPr>
              <w:t>.</w:t>
            </w:r>
            <w:r w:rsidR="008E684B" w:rsidRPr="00B77381">
              <w:rPr>
                <w:rFonts w:eastAsia="Times New Roman"/>
              </w:rPr>
              <w:t xml:space="preserve"> Порядок получения Документации на </w:t>
            </w:r>
            <w:r w:rsidR="00CA7D05">
              <w:rPr>
                <w:rFonts w:eastAsia="Times New Roman"/>
              </w:rPr>
              <w:t>ЭТП</w:t>
            </w:r>
            <w:r w:rsidR="008E684B" w:rsidRPr="00B77381">
              <w:rPr>
                <w:rFonts w:eastAsia="Times New Roman"/>
              </w:rPr>
              <w:t xml:space="preserve"> определяется правилами </w:t>
            </w:r>
            <w:r w:rsidR="00CA7D05">
              <w:rPr>
                <w:rFonts w:eastAsia="Times New Roman"/>
              </w:rPr>
              <w:t>ЭТП</w:t>
            </w:r>
            <w:r w:rsidR="008E684B" w:rsidRPr="00B77381">
              <w:rPr>
                <w:rFonts w:eastAsia="Times New Roman"/>
              </w:rPr>
              <w:t xml:space="preserve"> (с указанными правилами можно ознакомиться на сайте ЭТП).</w:t>
            </w:r>
          </w:p>
          <w:p w:rsidR="00C34C93" w:rsidRPr="00B77381" w:rsidRDefault="008E684B" w:rsidP="008E684B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Информационное сообщение о проведен</w:t>
            </w:r>
            <w:proofErr w:type="gramStart"/>
            <w:r w:rsidRPr="00B77381">
              <w:rPr>
                <w:rFonts w:eastAsia="Times New Roman"/>
              </w:rPr>
              <w:t>ии ау</w:t>
            </w:r>
            <w:proofErr w:type="gramEnd"/>
            <w:r w:rsidRPr="00B77381">
              <w:rPr>
                <w:rFonts w:eastAsia="Times New Roman"/>
              </w:rPr>
              <w:t>кциона также опубликовано в печатных изданиях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977DB5" w:rsidRPr="00B77381" w:rsidRDefault="00977DB5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77DB5" w:rsidRPr="00B77381" w:rsidRDefault="00977DB5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ознакомления</w:t>
            </w:r>
            <w:r w:rsidR="00A457A8" w:rsidRPr="00B77381">
              <w:rPr>
                <w:rFonts w:eastAsia="Times New Roman"/>
              </w:rPr>
              <w:t xml:space="preserve"> с документацией</w:t>
            </w:r>
            <w:r w:rsidRPr="00B77381">
              <w:rPr>
                <w:rFonts w:eastAsia="Times New Roman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F775C6" w:rsidRPr="009E4E7B" w:rsidRDefault="00F775C6" w:rsidP="00F775C6">
            <w:r w:rsidRPr="00E20817">
              <w:t>В сети «Интернет» - в любое время с даты размещения</w:t>
            </w:r>
          </w:p>
          <w:p w:rsidR="00155033" w:rsidRPr="00B77381" w:rsidRDefault="00F775C6" w:rsidP="00F775C6">
            <w:pPr>
              <w:rPr>
                <w:highlight w:val="yellow"/>
              </w:rPr>
            </w:pPr>
            <w:r w:rsidRPr="00E20817">
              <w:t xml:space="preserve">По адресу Организатора - с </w:t>
            </w:r>
            <w:r>
              <w:t>09:00</w:t>
            </w:r>
            <w:r w:rsidRPr="00E20817">
              <w:t xml:space="preserve"> </w:t>
            </w:r>
            <w:r>
              <w:t>д</w:t>
            </w:r>
            <w:r w:rsidRPr="00E20817">
              <w:t xml:space="preserve">о </w:t>
            </w:r>
            <w:r>
              <w:t>18:00</w:t>
            </w:r>
            <w:r w:rsidRPr="00E20817">
              <w:t xml:space="preserve"> в рабочие дни</w:t>
            </w:r>
            <w:r>
              <w:t>, а  в пятницу с 09</w:t>
            </w:r>
            <w:r w:rsidRPr="00441E6A">
              <w:t>:00 до 1</w:t>
            </w:r>
            <w:r>
              <w:t>6</w:t>
            </w:r>
            <w:r w:rsidRPr="00441E6A">
              <w:t>:45</w:t>
            </w:r>
            <w:r>
              <w:t>.</w:t>
            </w:r>
          </w:p>
        </w:tc>
      </w:tr>
      <w:tr w:rsidR="006F1440" w:rsidRPr="006F1440" w:rsidTr="00B77381">
        <w:tc>
          <w:tcPr>
            <w:tcW w:w="10137" w:type="dxa"/>
            <w:gridSpan w:val="3"/>
            <w:shd w:val="clear" w:color="auto" w:fill="D9D9D9"/>
          </w:tcPr>
          <w:p w:rsidR="00A457A8" w:rsidRPr="00B77381" w:rsidRDefault="00D214BD" w:rsidP="00CF649C">
            <w:pPr>
              <w:pStyle w:val="affd"/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</w:rPr>
            </w:pPr>
            <w:r w:rsidRPr="00B77381">
              <w:rPr>
                <w:rFonts w:ascii="Times New Roman" w:eastAsia="Times New Roman" w:hAnsi="Times New Roman"/>
                <w:sz w:val="28"/>
              </w:rPr>
              <w:t>Порядок обжалования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7E78AD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 xml:space="preserve">Лица, имеющие право на обжалование действий (бездействий) организатора, </w:t>
            </w:r>
            <w:r w:rsidR="007E78AD">
              <w:rPr>
                <w:rFonts w:eastAsia="Times New Roman"/>
              </w:rPr>
              <w:t>собственника</w:t>
            </w:r>
            <w:r w:rsidRPr="00B77381">
              <w:rPr>
                <w:rFonts w:eastAsia="Times New Roman"/>
              </w:rPr>
              <w:t>, комиссии, если такие действия (бездействие) нарушают его права и законные интересы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Любой Претендент, участник аукциона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Место обжалования: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Центральный арбитражный комитет Госкорпорации «Росатом»</w:t>
            </w:r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Электронный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6E0822" w:rsidP="00734D86">
            <w:pPr>
              <w:rPr>
                <w:rFonts w:eastAsia="Times New Roman"/>
              </w:rPr>
            </w:pPr>
            <w:hyperlink r:id="rId14" w:history="1">
              <w:r w:rsidR="00BD4B5A" w:rsidRPr="00B77381">
                <w:rPr>
                  <w:rStyle w:val="ad"/>
                  <w:rFonts w:eastAsia="Times New Roman"/>
                </w:rPr>
                <w:t>arbitration@rosatom.ru</w:t>
              </w:r>
            </w:hyperlink>
          </w:p>
        </w:tc>
      </w:tr>
      <w:tr w:rsidR="006F1440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119017, г. Москва, ул. Большая Ордынка, д. 24</w:t>
            </w:r>
          </w:p>
        </w:tc>
      </w:tr>
      <w:tr w:rsidR="00A457A8" w:rsidRPr="006F1440" w:rsidTr="00055EA4">
        <w:tc>
          <w:tcPr>
            <w:tcW w:w="675" w:type="dxa"/>
            <w:shd w:val="clear" w:color="auto" w:fill="auto"/>
          </w:tcPr>
          <w:p w:rsidR="00A457A8" w:rsidRPr="00B77381" w:rsidRDefault="00A457A8" w:rsidP="00CF649C">
            <w:pPr>
              <w:pStyle w:val="affd"/>
              <w:numPr>
                <w:ilvl w:val="1"/>
                <w:numId w:val="3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457A8" w:rsidRPr="00B77381" w:rsidRDefault="00A457A8" w:rsidP="00A457A8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Порядок обжалования</w:t>
            </w:r>
          </w:p>
        </w:tc>
        <w:tc>
          <w:tcPr>
            <w:tcW w:w="6343" w:type="dxa"/>
            <w:shd w:val="clear" w:color="auto" w:fill="auto"/>
          </w:tcPr>
          <w:p w:rsidR="00A457A8" w:rsidRPr="00B77381" w:rsidRDefault="00A457A8" w:rsidP="00734D86">
            <w:pPr>
              <w:rPr>
                <w:rFonts w:eastAsia="Times New Roman"/>
              </w:rPr>
            </w:pPr>
            <w:r w:rsidRPr="00B77381">
              <w:rPr>
                <w:rFonts w:eastAsia="Times New Roman"/>
              </w:rPr>
              <w:t>Содержится в п.</w:t>
            </w:r>
            <w:r w:rsidR="00BD4B5A" w:rsidRPr="00B77381">
              <w:rPr>
                <w:rFonts w:eastAsia="Times New Roman"/>
              </w:rPr>
              <w:t xml:space="preserve"> </w:t>
            </w:r>
            <w:r w:rsidR="006E0822">
              <w:fldChar w:fldCharType="begin"/>
            </w:r>
            <w:r w:rsidR="006E0822">
              <w:instrText xml:space="preserve"> REF _Ref369263673 \r \h  \* MERGEFORMAT </w:instrText>
            </w:r>
            <w:r w:rsidR="006E0822">
              <w:fldChar w:fldCharType="separate"/>
            </w:r>
            <w:r w:rsidR="001F13CA" w:rsidRPr="001F13CA">
              <w:t>5</w:t>
            </w:r>
            <w:r w:rsidR="006E0822">
              <w:fldChar w:fldCharType="end"/>
            </w:r>
            <w:r w:rsidRPr="00B77381">
              <w:rPr>
                <w:rFonts w:eastAsia="Times New Roman"/>
              </w:rPr>
              <w:t xml:space="preserve"> Документации</w:t>
            </w:r>
          </w:p>
        </w:tc>
      </w:tr>
    </w:tbl>
    <w:p w:rsidR="00877914" w:rsidRDefault="00CE3037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>условия аукциона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>
        <w:rPr>
          <w:caps/>
        </w:rPr>
        <w:lastRenderedPageBreak/>
        <w:t>ДОКУМЕНТАЦИЯ О ПРОВЕДЕН</w:t>
      </w:r>
      <w:proofErr w:type="gramStart"/>
      <w:r w:rsidR="00877914">
        <w:rPr>
          <w:caps/>
        </w:rPr>
        <w:t>ИИ АУ</w:t>
      </w:r>
      <w:proofErr w:type="gramEnd"/>
      <w:r w:rsidR="00877914">
        <w:rPr>
          <w:caps/>
        </w:rPr>
        <w:t>КЦИОНА</w:t>
      </w:r>
      <w:r w:rsidR="00A145AD">
        <w:rPr>
          <w:caps/>
        </w:rPr>
        <w:t>/АУКЦИОНА НА ПОНИЖЕНИЕ</w:t>
      </w:r>
    </w:p>
    <w:p w:rsidR="00A145AD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</w:rPr>
      </w:pPr>
    </w:p>
    <w:p w:rsidR="00183B8E" w:rsidRPr="00E276BB" w:rsidRDefault="00183B8E" w:rsidP="007E7279">
      <w:pPr>
        <w:pStyle w:val="1"/>
        <w:keepLines w:val="0"/>
        <w:numPr>
          <w:ilvl w:val="0"/>
          <w:numId w:val="7"/>
        </w:numPr>
        <w:spacing w:line="360" w:lineRule="auto"/>
        <w:ind w:left="0" w:firstLine="0"/>
        <w:rPr>
          <w:caps/>
        </w:rPr>
      </w:pPr>
      <w:bookmarkStart w:id="5" w:name="_Toc412648120"/>
      <w:r w:rsidRPr="00E276BB">
        <w:rPr>
          <w:caps/>
        </w:rPr>
        <w:t>Общие положения</w:t>
      </w:r>
      <w:bookmarkStart w:id="6" w:name="_Toc412648121"/>
      <w:bookmarkEnd w:id="5"/>
    </w:p>
    <w:p w:rsidR="00D214BD" w:rsidRPr="00A145AD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  <w:rPr>
          <w:b/>
        </w:rPr>
      </w:pPr>
      <w:bookmarkStart w:id="7" w:name="_Toc410998168"/>
      <w:r w:rsidRPr="00A145AD">
        <w:t>Информация об аукционе</w:t>
      </w:r>
      <w:bookmarkEnd w:id="6"/>
      <w:bookmarkEnd w:id="7"/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595B98" w:rsidRPr="00A145AD">
        <w:rPr>
          <w:rFonts w:ascii="Times New Roman" w:hAnsi="Times New Roman"/>
          <w:sz w:val="28"/>
          <w:szCs w:val="28"/>
        </w:rPr>
        <w:t>проведен</w:t>
      </w:r>
      <w:proofErr w:type="gramStart"/>
      <w:r w:rsidR="00595B98" w:rsidRPr="00A145AD">
        <w:rPr>
          <w:rFonts w:ascii="Times New Roman" w:hAnsi="Times New Roman"/>
          <w:sz w:val="28"/>
          <w:szCs w:val="28"/>
        </w:rPr>
        <w:t>ии ау</w:t>
      </w:r>
      <w:proofErr w:type="gramEnd"/>
      <w:r w:rsidR="00595B98" w:rsidRPr="00A145AD">
        <w:rPr>
          <w:rFonts w:ascii="Times New Roman" w:hAnsi="Times New Roman"/>
          <w:sz w:val="28"/>
          <w:szCs w:val="28"/>
        </w:rPr>
        <w:t>кциона</w:t>
      </w:r>
      <w:r w:rsidRPr="00A145AD">
        <w:rPr>
          <w:rFonts w:ascii="Times New Roman" w:hAnsi="Times New Roman"/>
          <w:sz w:val="28"/>
          <w:szCs w:val="28"/>
        </w:rPr>
        <w:t xml:space="preserve"> дополняет, уточняет и разъясняет его.</w:t>
      </w:r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</w:t>
      </w:r>
      <w:proofErr w:type="gramStart"/>
      <w:r w:rsidRPr="00A145AD">
        <w:rPr>
          <w:rFonts w:ascii="Times New Roman" w:hAnsi="Times New Roman"/>
          <w:sz w:val="28"/>
          <w:szCs w:val="28"/>
        </w:rPr>
        <w:t>ии ау</w:t>
      </w:r>
      <w:proofErr w:type="gramEnd"/>
      <w:r w:rsidRPr="00A145AD">
        <w:rPr>
          <w:rFonts w:ascii="Times New Roman" w:hAnsi="Times New Roman"/>
          <w:sz w:val="28"/>
          <w:szCs w:val="28"/>
        </w:rPr>
        <w:t>кциона.</w:t>
      </w:r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FA451F" w:rsidRPr="00A145AD">
        <w:rPr>
          <w:rFonts w:ascii="Times New Roman" w:hAnsi="Times New Roman"/>
          <w:sz w:val="28"/>
          <w:szCs w:val="28"/>
        </w:rPr>
        <w:t xml:space="preserve">электронной </w:t>
      </w:r>
      <w:r w:rsidRPr="00A145AD">
        <w:rPr>
          <w:rFonts w:ascii="Times New Roman" w:hAnsi="Times New Roman"/>
          <w:sz w:val="28"/>
          <w:szCs w:val="28"/>
        </w:rPr>
        <w:t xml:space="preserve">торговой площадки </w:t>
      </w:r>
      <w:r w:rsidR="00330241">
        <w:rPr>
          <w:rFonts w:ascii="Times New Roman" w:hAnsi="Times New Roman"/>
          <w:sz w:val="28"/>
          <w:szCs w:val="28"/>
        </w:rPr>
        <w:t xml:space="preserve">(далее – ЭТП) </w:t>
      </w:r>
      <w:r w:rsidRPr="00A145AD">
        <w:rPr>
          <w:rFonts w:ascii="Times New Roman" w:hAnsi="Times New Roman"/>
          <w:sz w:val="28"/>
          <w:szCs w:val="28"/>
        </w:rPr>
        <w:t>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E711DD" w:rsidRPr="00A145AD" w:rsidRDefault="008E684B" w:rsidP="00E021D1">
      <w:pPr>
        <w:pStyle w:val="affd"/>
        <w:keepNext/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На </w:t>
      </w:r>
      <w:r w:rsidR="00330241">
        <w:rPr>
          <w:rFonts w:ascii="Times New Roman" w:hAnsi="Times New Roman"/>
          <w:sz w:val="28"/>
          <w:szCs w:val="28"/>
        </w:rPr>
        <w:t>ЭТП</w:t>
      </w:r>
      <w:r w:rsidRPr="00A145AD">
        <w:rPr>
          <w:rFonts w:ascii="Times New Roman" w:hAnsi="Times New Roman"/>
          <w:sz w:val="28"/>
          <w:szCs w:val="28"/>
        </w:rPr>
        <w:t xml:space="preserve"> «</w:t>
      </w:r>
      <w:r w:rsidR="00F775C6">
        <w:rPr>
          <w:rFonts w:ascii="Times New Roman" w:hAnsi="Times New Roman"/>
          <w:sz w:val="28"/>
          <w:szCs w:val="28"/>
        </w:rPr>
        <w:t>Фабрикант</w:t>
      </w:r>
      <w:r w:rsidRPr="00A145AD">
        <w:rPr>
          <w:rFonts w:ascii="Times New Roman" w:hAnsi="Times New Roman"/>
          <w:sz w:val="28"/>
          <w:szCs w:val="28"/>
        </w:rPr>
        <w:t>» соответствующая процедура именуется «</w:t>
      </w:r>
      <w:r w:rsidR="00F775C6">
        <w:rPr>
          <w:rFonts w:ascii="Times New Roman" w:hAnsi="Times New Roman"/>
          <w:sz w:val="28"/>
          <w:szCs w:val="28"/>
        </w:rPr>
        <w:t>аукцион на повышение цены</w:t>
      </w:r>
      <w:r w:rsidRPr="00A145AD">
        <w:rPr>
          <w:rFonts w:ascii="Times New Roman" w:hAnsi="Times New Roman"/>
          <w:sz w:val="28"/>
          <w:szCs w:val="28"/>
        </w:rPr>
        <w:t>».</w:t>
      </w:r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5054AB" w:rsidRPr="00A145AD">
        <w:rPr>
          <w:rFonts w:ascii="Times New Roman" w:hAnsi="Times New Roman"/>
          <w:sz w:val="28"/>
          <w:szCs w:val="28"/>
        </w:rPr>
        <w:t>1 (Один)</w:t>
      </w:r>
      <w:r w:rsidR="00ED66D7" w:rsidRPr="00A145AD">
        <w:rPr>
          <w:rFonts w:ascii="Times New Roman" w:hAnsi="Times New Roman"/>
          <w:sz w:val="28"/>
          <w:szCs w:val="28"/>
        </w:rPr>
        <w:t xml:space="preserve"> рабочий </w:t>
      </w:r>
      <w:r w:rsidRPr="00A145AD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D977D3" w:rsidRPr="00A145AD" w:rsidRDefault="00D977D3" w:rsidP="00E021D1">
      <w:pPr>
        <w:pStyle w:val="affd"/>
        <w:keepNext/>
        <w:numPr>
          <w:ilvl w:val="1"/>
          <w:numId w:val="3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Pr="00A145AD" w:rsidRDefault="00183B8E" w:rsidP="00E021D1">
      <w:pPr>
        <w:pStyle w:val="2"/>
        <w:keepLines w:val="0"/>
        <w:tabs>
          <w:tab w:val="clear" w:pos="1701"/>
          <w:tab w:val="left" w:pos="-6379"/>
        </w:tabs>
        <w:spacing w:before="0"/>
        <w:ind w:left="0" w:firstLine="851"/>
      </w:pPr>
      <w:bookmarkStart w:id="8" w:name="_Ref351114524"/>
      <w:bookmarkStart w:id="9" w:name="_Ref351114529"/>
      <w:bookmarkStart w:id="10" w:name="_Toc410998169"/>
      <w:bookmarkStart w:id="11" w:name="_Toc412648122"/>
      <w:r w:rsidRPr="00A145AD">
        <w:t>Документы для ознакомления</w:t>
      </w:r>
      <w:bookmarkEnd w:id="8"/>
      <w:bookmarkEnd w:id="9"/>
      <w:bookmarkEnd w:id="10"/>
      <w:bookmarkEnd w:id="11"/>
    </w:p>
    <w:p w:rsidR="00D214BD" w:rsidRPr="00A145AD" w:rsidRDefault="00183B8E" w:rsidP="00E021D1">
      <w:pPr>
        <w:pStyle w:val="affd"/>
        <w:keepNext/>
        <w:numPr>
          <w:ilvl w:val="2"/>
          <w:numId w:val="3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D214BD" w:rsidRDefault="00183B8E" w:rsidP="00E021D1">
      <w:pPr>
        <w:pStyle w:val="affd"/>
        <w:keepNext/>
        <w:numPr>
          <w:ilvl w:val="2"/>
          <w:numId w:val="3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Документация находится в открытом </w:t>
      </w:r>
      <w:proofErr w:type="gramStart"/>
      <w:r w:rsidRPr="00A145AD">
        <w:rPr>
          <w:rFonts w:ascii="Times New Roman" w:hAnsi="Times New Roman"/>
          <w:sz w:val="28"/>
          <w:szCs w:val="28"/>
        </w:rPr>
        <w:t>доступе</w:t>
      </w:r>
      <w:proofErr w:type="gramEnd"/>
      <w:r w:rsidRPr="00A145AD">
        <w:rPr>
          <w:rFonts w:ascii="Times New Roman" w:hAnsi="Times New Roman"/>
          <w:sz w:val="28"/>
          <w:szCs w:val="28"/>
        </w:rPr>
        <w:t xml:space="preserve"> начиная с даты размещения извещения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</w:t>
      </w:r>
      <w:r w:rsidR="00330241">
        <w:rPr>
          <w:rFonts w:ascii="Times New Roman" w:hAnsi="Times New Roman"/>
          <w:sz w:val="28"/>
          <w:szCs w:val="28"/>
        </w:rPr>
        <w:t>ЭТП</w:t>
      </w:r>
      <w:r w:rsidRPr="00A145AD">
        <w:rPr>
          <w:rFonts w:ascii="Times New Roman" w:hAnsi="Times New Roman"/>
          <w:sz w:val="28"/>
          <w:szCs w:val="28"/>
        </w:rPr>
        <w:t xml:space="preserve"> определяется правилами </w:t>
      </w:r>
      <w:r w:rsidR="00330241">
        <w:rPr>
          <w:rFonts w:ascii="Times New Roman" w:hAnsi="Times New Roman"/>
          <w:sz w:val="28"/>
          <w:szCs w:val="28"/>
        </w:rPr>
        <w:t>ЭТП.</w:t>
      </w:r>
    </w:p>
    <w:p w:rsidR="007E7279" w:rsidRDefault="007E7279" w:rsidP="00E021D1">
      <w:pPr>
        <w:pStyle w:val="affd"/>
        <w:keepNext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30241" w:rsidRDefault="00183B8E" w:rsidP="00E021D1">
      <w:pPr>
        <w:pStyle w:val="2"/>
        <w:keepLines w:val="0"/>
        <w:tabs>
          <w:tab w:val="clear" w:pos="1701"/>
          <w:tab w:val="left" w:pos="-6379"/>
        </w:tabs>
        <w:spacing w:before="0"/>
        <w:ind w:left="0" w:firstLine="851"/>
      </w:pPr>
      <w:bookmarkStart w:id="12" w:name="_Toc410998170"/>
      <w:bookmarkStart w:id="13" w:name="_Toc412648123"/>
      <w:r w:rsidRPr="00A145AD">
        <w:t xml:space="preserve">Разъяснение положений </w:t>
      </w:r>
      <w:r w:rsidR="00D214BD" w:rsidRPr="00A145AD">
        <w:t>Документации/извещения о проведен</w:t>
      </w:r>
      <w:proofErr w:type="gramStart"/>
      <w:r w:rsidR="00D214BD" w:rsidRPr="00A145AD">
        <w:t>ии ау</w:t>
      </w:r>
      <w:proofErr w:type="gramEnd"/>
      <w:r w:rsidR="00D214BD" w:rsidRPr="00A145AD">
        <w:t>кциона, внесение изменений в Документацию/извещение о проведении аукциона.</w:t>
      </w:r>
      <w:bookmarkEnd w:id="12"/>
      <w:bookmarkEnd w:id="13"/>
    </w:p>
    <w:p w:rsidR="00330241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Любое заинтересованное лицо (Претендент) в течение срока приема заявок на участие в аукционе, но не позднее 5 (</w:t>
      </w:r>
      <w:r w:rsidR="00891276" w:rsidRPr="00A145AD">
        <w:t>пяти</w:t>
      </w:r>
      <w:r w:rsidRPr="00A145AD">
        <w:t xml:space="preserve">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</w:t>
      </w:r>
      <w:r w:rsidR="00C9440E">
        <w:t>ЭТП</w:t>
      </w:r>
      <w:r w:rsidRPr="00A145AD">
        <w:t>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  <w:rPr>
          <w:rFonts w:eastAsia="BatangChe"/>
        </w:rPr>
      </w:pPr>
      <w:r w:rsidRPr="00A145AD">
        <w:rPr>
          <w:rFonts w:eastAsia="BatangChe"/>
        </w:rPr>
        <w:t>Организатор в течение 3 (</w:t>
      </w:r>
      <w:r w:rsidR="00283984" w:rsidRPr="00A145AD">
        <w:rPr>
          <w:rFonts w:eastAsia="BatangChe"/>
        </w:rPr>
        <w:t>трех</w:t>
      </w:r>
      <w:r w:rsidRPr="00A145AD">
        <w:rPr>
          <w:rFonts w:eastAsia="BatangChe"/>
        </w:rPr>
        <w:t xml:space="preserve">) рабочих дней со дня поступления такого запроса размещает на сайте </w:t>
      </w:r>
      <w:r w:rsidR="00CA7D05">
        <w:rPr>
          <w:rFonts w:eastAsia="BatangChe"/>
        </w:rPr>
        <w:t>ЭТП</w:t>
      </w:r>
      <w:r w:rsidRPr="00A145AD">
        <w:rPr>
          <w:rFonts w:eastAsia="BatangChe"/>
        </w:rPr>
        <w:t xml:space="preserve"> ответ с указанием предмета запроса, без ссылки на лицо, от которого поступил запрос. Если организатор не успел </w:t>
      </w:r>
      <w:proofErr w:type="gramStart"/>
      <w:r w:rsidRPr="00A145AD">
        <w:rPr>
          <w:rFonts w:eastAsia="BatangChe"/>
        </w:rPr>
        <w:t>разместить ответ</w:t>
      </w:r>
      <w:proofErr w:type="gramEnd"/>
      <w:r w:rsidRPr="00A145AD">
        <w:rPr>
          <w:rFonts w:eastAsia="BatangChe"/>
        </w:rPr>
        <w:t xml:space="preserve"> на запрос за </w:t>
      </w:r>
      <w:r w:rsidR="00877914" w:rsidRPr="00A145AD">
        <w:rPr>
          <w:rFonts w:eastAsia="BatangChe"/>
        </w:rPr>
        <w:t xml:space="preserve">2 </w:t>
      </w:r>
      <w:r w:rsidRPr="00A145AD">
        <w:rPr>
          <w:rFonts w:eastAsia="BatangChe"/>
        </w:rPr>
        <w:t>(</w:t>
      </w:r>
      <w:r w:rsidR="00877914" w:rsidRPr="00A145AD">
        <w:rPr>
          <w:rFonts w:eastAsia="BatangChe"/>
        </w:rPr>
        <w:t>Два</w:t>
      </w:r>
      <w:r w:rsidRPr="00A145AD">
        <w:rPr>
          <w:rFonts w:eastAsia="BatangChe"/>
        </w:rPr>
        <w:t xml:space="preserve">) рабочих дня до истечения срока подачи заявок </w:t>
      </w:r>
      <w:r w:rsidRPr="00A145AD">
        <w:rPr>
          <w:rFonts w:eastAsia="BatangChe"/>
        </w:rPr>
        <w:lastRenderedPageBreak/>
        <w:t>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  <w:rPr>
          <w:rFonts w:eastAsia="BatangChe"/>
        </w:rPr>
      </w:pPr>
      <w:proofErr w:type="gramStart"/>
      <w:r w:rsidRPr="00A145AD">
        <w:rPr>
          <w:rFonts w:eastAsia="BatangChe"/>
        </w:rPr>
        <w:t>В настоящую Документацию/извещение о проведении настоящего аукциона могут быть внесены изменения не позднее, чем за 5 (</w:t>
      </w:r>
      <w:r w:rsidR="00B25C88" w:rsidRPr="00A145AD">
        <w:rPr>
          <w:rFonts w:eastAsia="BatangChe"/>
        </w:rPr>
        <w:t>пять</w:t>
      </w:r>
      <w:r w:rsidRPr="00A145AD">
        <w:rPr>
          <w:rFonts w:eastAsia="BatangChe"/>
        </w:rPr>
        <w:t>) рабочих дней до даты завершения приема заявок на участие в аукционе, кроме изменений в извещение о проведении настоящего аукциона, связанных исключительно с продлением срока завершения приема заявок</w:t>
      </w:r>
      <w:r w:rsidR="00595B98" w:rsidRPr="00A145AD">
        <w:rPr>
          <w:rFonts w:eastAsia="BatangChe"/>
        </w:rPr>
        <w:t xml:space="preserve"> и (при необходимости) вызванных этим измене</w:t>
      </w:r>
      <w:r w:rsidR="005054AB" w:rsidRPr="00A145AD">
        <w:rPr>
          <w:rFonts w:eastAsia="BatangChe"/>
        </w:rPr>
        <w:t>н</w:t>
      </w:r>
      <w:r w:rsidR="00595B98" w:rsidRPr="00A145AD">
        <w:rPr>
          <w:rFonts w:eastAsia="BatangChe"/>
        </w:rPr>
        <w:t>ием даты и времени аукциона</w:t>
      </w:r>
      <w:r w:rsidRPr="00A145AD">
        <w:rPr>
          <w:rFonts w:eastAsia="BatangChe"/>
        </w:rPr>
        <w:t xml:space="preserve">, </w:t>
      </w:r>
      <w:r w:rsidR="000B6300" w:rsidRPr="00A145AD">
        <w:rPr>
          <w:rFonts w:eastAsia="BatangChe"/>
        </w:rPr>
        <w:t>т</w:t>
      </w:r>
      <w:r w:rsidR="00794BA7" w:rsidRPr="00A145AD">
        <w:rPr>
          <w:rFonts w:eastAsia="BatangChe"/>
        </w:rPr>
        <w:t>аковые</w:t>
      </w:r>
      <w:r w:rsidRPr="00A145AD">
        <w:rPr>
          <w:rFonts w:eastAsia="BatangChe"/>
        </w:rPr>
        <w:t xml:space="preserve"> могут быть внесены не</w:t>
      </w:r>
      <w:proofErr w:type="gramEnd"/>
      <w:r w:rsidRPr="00A145AD">
        <w:rPr>
          <w:rFonts w:eastAsia="BatangChe"/>
        </w:rPr>
        <w:t xml:space="preserve"> позднее 1 (</w:t>
      </w:r>
      <w:r w:rsidR="00794BA7" w:rsidRPr="00A145AD">
        <w:rPr>
          <w:rFonts w:eastAsia="BatangChe"/>
        </w:rPr>
        <w:t>одного</w:t>
      </w:r>
      <w:r w:rsidRPr="00A145AD">
        <w:rPr>
          <w:rFonts w:eastAsia="BatangChe"/>
        </w:rPr>
        <w:t>) рабочего дня до даты завершения приема заявок</w:t>
      </w:r>
      <w:r w:rsidR="00C9440E">
        <w:rPr>
          <w:rFonts w:eastAsia="BatangChe"/>
        </w:rPr>
        <w:t>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  <w:rPr>
          <w:rFonts w:eastAsia="BatangChe"/>
        </w:rPr>
      </w:pPr>
      <w:r w:rsidRPr="00A145AD">
        <w:rPr>
          <w:rFonts w:eastAsia="BatangChe"/>
        </w:rPr>
        <w:t xml:space="preserve">В течение </w:t>
      </w:r>
      <w:r w:rsidR="00B25C88" w:rsidRPr="00A145AD">
        <w:rPr>
          <w:rFonts w:eastAsia="BatangChe"/>
        </w:rPr>
        <w:t>одного</w:t>
      </w:r>
      <w:r w:rsidRPr="00A145AD">
        <w:rPr>
          <w:rFonts w:eastAsia="BatangChe"/>
        </w:rPr>
        <w:t xml:space="preserve"> дня с даты принятия у</w:t>
      </w:r>
      <w:r w:rsidR="00C9440E">
        <w:rPr>
          <w:rFonts w:eastAsia="BatangChe"/>
        </w:rPr>
        <w:t xml:space="preserve">казанного решения об изменении </w:t>
      </w:r>
      <w:r w:rsidRPr="00A145AD">
        <w:rPr>
          <w:rFonts w:eastAsia="BatangChe"/>
        </w:rPr>
        <w:t xml:space="preserve">Документации и (или) извещения, информация об этом публикуется и размещается Организатором на сайте </w:t>
      </w:r>
      <w:r w:rsidR="00C9440E">
        <w:rPr>
          <w:rFonts w:eastAsia="BatangChe"/>
        </w:rPr>
        <w:t>ЭТП</w:t>
      </w:r>
      <w:r w:rsidRPr="00A145AD">
        <w:rPr>
          <w:rFonts w:eastAsia="BatangChe"/>
        </w:rPr>
        <w:t xml:space="preserve">, на иных сайтах, где была размещена Документация и (или) извещение. </w:t>
      </w:r>
      <w:proofErr w:type="gramStart"/>
      <w:r w:rsidRPr="00A145AD">
        <w:rPr>
          <w:rFonts w:eastAsia="BatangChe"/>
        </w:rPr>
        <w:t>При этом если изменения вносятся в условия Документации иные, чем срок завершения приема заявок на участие в аукционе</w:t>
      </w:r>
      <w:r w:rsidR="00595B98" w:rsidRPr="00A145AD">
        <w:rPr>
          <w:rFonts w:eastAsia="BatangChe"/>
        </w:rPr>
        <w:t xml:space="preserve"> и дата и время аукциона</w:t>
      </w:r>
      <w:r w:rsidRPr="00A145AD">
        <w:rPr>
          <w:rFonts w:eastAsia="BatangChe"/>
        </w:rPr>
        <w:t xml:space="preserve">, такой </w:t>
      </w:r>
      <w:r w:rsidR="00595B98" w:rsidRPr="00A145AD">
        <w:rPr>
          <w:rFonts w:eastAsia="BatangChe"/>
        </w:rPr>
        <w:t xml:space="preserve">срок </w:t>
      </w:r>
      <w:r w:rsidRPr="00A145AD">
        <w:rPr>
          <w:rFonts w:eastAsia="BatangChe"/>
        </w:rPr>
        <w:t>должен быть продлен таким образом, чтобы с даты размещения внесенных изменений в Документацию и (или) извещение о проведении аукциона до даты завершения приема заявок на участие в аукционе он составлял не менее 5 (</w:t>
      </w:r>
      <w:r w:rsidR="00300863" w:rsidRPr="00A145AD">
        <w:rPr>
          <w:rFonts w:eastAsia="BatangChe"/>
        </w:rPr>
        <w:t>пять</w:t>
      </w:r>
      <w:r w:rsidRPr="00A145AD">
        <w:rPr>
          <w:rFonts w:eastAsia="BatangChe"/>
        </w:rPr>
        <w:t>) рабочих</w:t>
      </w:r>
      <w:proofErr w:type="gramEnd"/>
      <w:r w:rsidRPr="00A145AD">
        <w:rPr>
          <w:rFonts w:eastAsia="BatangChe"/>
        </w:rPr>
        <w:t xml:space="preserve"> дней.</w:t>
      </w:r>
    </w:p>
    <w:p w:rsidR="00183B8E" w:rsidRPr="00A145AD" w:rsidRDefault="00183B8E" w:rsidP="00E021D1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851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</w:p>
    <w:p w:rsidR="00183B8E" w:rsidRPr="00E22441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14" w:name="_Toc410998171"/>
      <w:r w:rsidRPr="00A145AD">
        <w:t>Затраты на участие в аукционе</w:t>
      </w:r>
      <w:bookmarkEnd w:id="14"/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183B8E" w:rsidRPr="00A145AD" w:rsidRDefault="00183B8E" w:rsidP="00E021D1">
      <w:pPr>
        <w:pStyle w:val="affd"/>
        <w:keepNext/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83B8E" w:rsidRPr="00E22441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15" w:name="_Toc410998172"/>
      <w:r w:rsidRPr="00A145AD">
        <w:t xml:space="preserve"> </w:t>
      </w:r>
      <w:bookmarkStart w:id="16" w:name="_Toc412648125"/>
      <w:r w:rsidRPr="00A145AD">
        <w:t>Отказ от проведения аукциона</w:t>
      </w:r>
      <w:bookmarkEnd w:id="15"/>
      <w:bookmarkEnd w:id="16"/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>Организатор вправе отказаться от проведения аукциона не позднее, чем за 3 (</w:t>
      </w:r>
      <w:r w:rsidR="00B25C88" w:rsidRPr="00A145AD">
        <w:t>три</w:t>
      </w:r>
      <w:r w:rsidR="00D602BA" w:rsidRPr="00A145AD">
        <w:t>)</w:t>
      </w:r>
      <w:r w:rsidR="00B25C88" w:rsidRPr="00A145AD">
        <w:t xml:space="preserve"> </w:t>
      </w:r>
      <w:r w:rsidR="008004AA" w:rsidRPr="00A145AD">
        <w:t xml:space="preserve">календарных </w:t>
      </w:r>
      <w:r w:rsidRPr="00A145AD">
        <w:t xml:space="preserve">дня до дня проведения аукциона, указанного в Извещении о </w:t>
      </w:r>
      <w:r w:rsidR="0042432D" w:rsidRPr="00A145AD">
        <w:t>проведен</w:t>
      </w:r>
      <w:proofErr w:type="gramStart"/>
      <w:r w:rsidR="0042432D" w:rsidRPr="00A145AD">
        <w:t>и</w:t>
      </w:r>
      <w:r w:rsidR="00F767E0" w:rsidRPr="00A145AD">
        <w:t>и</w:t>
      </w:r>
      <w:r w:rsidRPr="00A145AD">
        <w:t xml:space="preserve"> ау</w:t>
      </w:r>
      <w:proofErr w:type="gramEnd"/>
      <w:r w:rsidRPr="00A145AD">
        <w:t>кциона.</w:t>
      </w:r>
    </w:p>
    <w:p w:rsidR="00D214BD" w:rsidRPr="00A145AD" w:rsidRDefault="00183B8E" w:rsidP="00E021D1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Извещение об отказе от проведения аукциона </w:t>
      </w:r>
      <w:r w:rsidR="00595B98" w:rsidRPr="00A145AD">
        <w:t xml:space="preserve">подлежит </w:t>
      </w:r>
      <w:r w:rsidR="00CF775B" w:rsidRPr="00A145AD">
        <w:t xml:space="preserve">опубликованию </w:t>
      </w:r>
      <w:r w:rsidRPr="00A145AD">
        <w:t xml:space="preserve">на </w:t>
      </w:r>
      <w:r w:rsidR="007965EF" w:rsidRPr="00A145AD">
        <w:t>сайте</w:t>
      </w:r>
      <w:r w:rsidRPr="00A145AD">
        <w:t xml:space="preserve"> в сети «Интернет», </w:t>
      </w:r>
      <w:r w:rsidR="007965EF" w:rsidRPr="00A145AD">
        <w:t>указанном</w:t>
      </w:r>
      <w:r w:rsidRPr="00A145AD">
        <w:t xml:space="preserve"> в п. 9.1</w:t>
      </w:r>
      <w:r w:rsidR="007965EF" w:rsidRPr="00A145AD">
        <w:t>.</w:t>
      </w:r>
      <w:r w:rsidRPr="00A145AD">
        <w:t xml:space="preserve"> Извещения о проведен</w:t>
      </w:r>
      <w:proofErr w:type="gramStart"/>
      <w:r w:rsidRPr="00A145AD">
        <w:t>ии ау</w:t>
      </w:r>
      <w:proofErr w:type="gramEnd"/>
      <w:r w:rsidRPr="00A145AD">
        <w:t xml:space="preserve">кциона. </w:t>
      </w:r>
    </w:p>
    <w:p w:rsidR="00183B8E" w:rsidRPr="00A145AD" w:rsidRDefault="00183B8E" w:rsidP="00E021D1">
      <w:pPr>
        <w:pStyle w:val="affd"/>
        <w:keepNext/>
        <w:tabs>
          <w:tab w:val="left" w:pos="1276"/>
          <w:tab w:val="left" w:pos="156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14BD" w:rsidRPr="00A145AD" w:rsidRDefault="00183B8E" w:rsidP="00E021D1">
      <w:pPr>
        <w:pStyle w:val="1"/>
        <w:keepLines w:val="0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7" w:name="_Toc350259823"/>
      <w:bookmarkStart w:id="18" w:name="_Toc350259969"/>
      <w:bookmarkStart w:id="19" w:name="_Toc350260127"/>
      <w:bookmarkStart w:id="20" w:name="_Toc350260270"/>
      <w:bookmarkStart w:id="21" w:name="_Toc350261395"/>
      <w:bookmarkStart w:id="22" w:name="_Toc350261524"/>
      <w:bookmarkStart w:id="23" w:name="_Toc350261554"/>
      <w:bookmarkStart w:id="24" w:name="_Toc350261582"/>
      <w:bookmarkStart w:id="25" w:name="_Toc350261623"/>
      <w:bookmarkStart w:id="26" w:name="_Toc350261683"/>
      <w:bookmarkStart w:id="27" w:name="_Toc350261751"/>
      <w:bookmarkStart w:id="28" w:name="_Toc350261820"/>
      <w:bookmarkStart w:id="29" w:name="_Toc350261849"/>
      <w:bookmarkStart w:id="30" w:name="_Toc350261922"/>
      <w:bookmarkStart w:id="31" w:name="_Toc350262493"/>
      <w:bookmarkStart w:id="32" w:name="_Toc410998173"/>
      <w:bookmarkStart w:id="33" w:name="_Toc412648126"/>
      <w:bookmarkStart w:id="34" w:name="_Ref350274521"/>
      <w:bookmarkStart w:id="35" w:name="_Toc41099817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A145AD">
        <w:rPr>
          <w:caps/>
        </w:rPr>
        <w:t>Порядок подачи заявок на участие в аукционе</w:t>
      </w:r>
      <w:bookmarkEnd w:id="32"/>
      <w:bookmarkEnd w:id="33"/>
    </w:p>
    <w:p w:rsidR="00183B8E" w:rsidRPr="00A145AD" w:rsidRDefault="00183B8E" w:rsidP="00E021D1">
      <w:pPr>
        <w:keepNext/>
        <w:ind w:firstLine="851"/>
        <w:rPr>
          <w:lang w:eastAsia="en-US"/>
        </w:rPr>
      </w:pPr>
    </w:p>
    <w:p w:rsidR="00D214BD" w:rsidRPr="00A145AD" w:rsidRDefault="00183B8E" w:rsidP="00E021D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36" w:name="_Ref350356849"/>
      <w:bookmarkStart w:id="37" w:name="_Toc410998174"/>
      <w:bookmarkStart w:id="38" w:name="_Toc412648127"/>
      <w:r w:rsidRPr="00A145AD">
        <w:t>Требования к участнику аукциона.</w:t>
      </w:r>
      <w:bookmarkEnd w:id="36"/>
      <w:bookmarkEnd w:id="37"/>
      <w:bookmarkEnd w:id="38"/>
    </w:p>
    <w:p w:rsidR="001E0E5A" w:rsidRPr="00A145AD" w:rsidRDefault="001E0E5A" w:rsidP="00992C81">
      <w:pPr>
        <w:pStyle w:val="a0"/>
        <w:keepLines w:val="0"/>
        <w:tabs>
          <w:tab w:val="clear" w:pos="1701"/>
        </w:tabs>
        <w:ind w:left="0" w:firstLine="851"/>
      </w:pPr>
      <w:proofErr w:type="gramStart"/>
      <w:r w:rsidRPr="00A145AD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лицо, претендующее на заключение договора, в том числе индивидуальный предприниматель, не попадающее под ограничения, установленные действующим законодательством Российской Федерации, а также за исключением организаций отрасли (при продаже НА).</w:t>
      </w:r>
      <w:proofErr w:type="gramEnd"/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lastRenderedPageBreak/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proofErr w:type="gramStart"/>
      <w:r w:rsidRPr="00A145AD">
        <w:t>деятельность</w:t>
      </w:r>
      <w:proofErr w:type="gramEnd"/>
      <w:r w:rsidRPr="00A145AD">
        <w:t xml:space="preserve"> которой приостановлена;</w:t>
      </w:r>
    </w:p>
    <w:p w:rsidR="00D214BD" w:rsidRPr="00A145AD" w:rsidRDefault="00183B8E" w:rsidP="00992C81">
      <w:pPr>
        <w:keepNext/>
        <w:numPr>
          <w:ilvl w:val="0"/>
          <w:numId w:val="42"/>
        </w:numPr>
        <w:ind w:left="0" w:firstLine="851"/>
      </w:pPr>
      <w:r w:rsidRPr="00A145AD">
        <w:t>соответствовать иным требованиям, установленным в Документации.</w:t>
      </w:r>
    </w:p>
    <w:p w:rsidR="00183B8E" w:rsidRPr="00A145AD" w:rsidRDefault="00183B8E" w:rsidP="00992C81">
      <w:pPr>
        <w:keepNext/>
        <w:ind w:firstLine="851"/>
      </w:pPr>
      <w:bookmarkStart w:id="39" w:name="_Toc410998176"/>
      <w:bookmarkEnd w:id="34"/>
      <w:bookmarkEnd w:id="35"/>
    </w:p>
    <w:p w:rsidR="00D214BD" w:rsidRPr="00A145AD" w:rsidRDefault="00CF775B" w:rsidP="00992C81">
      <w:pPr>
        <w:pStyle w:val="2"/>
        <w:keepLines w:val="0"/>
        <w:tabs>
          <w:tab w:val="clear" w:pos="1701"/>
        </w:tabs>
        <w:spacing w:before="0"/>
        <w:ind w:left="0" w:firstLine="851"/>
      </w:pPr>
      <w:bookmarkStart w:id="40" w:name="_Toc412648128"/>
      <w:r w:rsidRPr="00A145AD">
        <w:t xml:space="preserve">Документы, составляющие заявку </w:t>
      </w:r>
      <w:r w:rsidR="00183B8E" w:rsidRPr="00A145AD">
        <w:t>на участие в аукционе</w:t>
      </w:r>
      <w:bookmarkEnd w:id="40"/>
    </w:p>
    <w:p w:rsidR="00D214BD" w:rsidRPr="00A145AD" w:rsidRDefault="00183B8E" w:rsidP="00992C81">
      <w:pPr>
        <w:pStyle w:val="a0"/>
        <w:keepLines w:val="0"/>
        <w:tabs>
          <w:tab w:val="clear" w:pos="1701"/>
          <w:tab w:val="left" w:pos="-6379"/>
        </w:tabs>
        <w:ind w:left="0" w:firstLine="851"/>
      </w:pPr>
      <w:bookmarkStart w:id="41" w:name="_Toc350259826"/>
      <w:bookmarkStart w:id="42" w:name="_Toc350259972"/>
      <w:bookmarkStart w:id="43" w:name="_Toc350260130"/>
      <w:bookmarkStart w:id="44" w:name="_Toc350260273"/>
      <w:bookmarkStart w:id="45" w:name="_Toc350261398"/>
      <w:bookmarkStart w:id="46" w:name="_Toc350259827"/>
      <w:bookmarkStart w:id="47" w:name="_Toc350259973"/>
      <w:bookmarkStart w:id="48" w:name="_Toc350260131"/>
      <w:bookmarkStart w:id="49" w:name="_Toc350260274"/>
      <w:bookmarkStart w:id="50" w:name="_Toc350261399"/>
      <w:bookmarkStart w:id="51" w:name="_Toc350259828"/>
      <w:bookmarkStart w:id="52" w:name="_Toc350259974"/>
      <w:bookmarkStart w:id="53" w:name="_Toc350260132"/>
      <w:bookmarkStart w:id="54" w:name="_Toc350260275"/>
      <w:bookmarkStart w:id="55" w:name="_Toc350261400"/>
      <w:bookmarkStart w:id="56" w:name="_Toc350259829"/>
      <w:bookmarkStart w:id="57" w:name="_Toc350259975"/>
      <w:bookmarkStart w:id="58" w:name="_Toc350260133"/>
      <w:bookmarkStart w:id="59" w:name="_Toc350260276"/>
      <w:bookmarkStart w:id="60" w:name="_Toc350261401"/>
      <w:bookmarkStart w:id="61" w:name="_Toc350259830"/>
      <w:bookmarkStart w:id="62" w:name="_Toc350259976"/>
      <w:bookmarkStart w:id="63" w:name="_Toc350260134"/>
      <w:bookmarkStart w:id="64" w:name="_Toc350260277"/>
      <w:bookmarkStart w:id="65" w:name="_Toc350261402"/>
      <w:bookmarkStart w:id="66" w:name="_Toc350259831"/>
      <w:bookmarkStart w:id="67" w:name="_Toc350259977"/>
      <w:bookmarkStart w:id="68" w:name="_Toc350260135"/>
      <w:bookmarkStart w:id="69" w:name="_Toc350260278"/>
      <w:bookmarkStart w:id="70" w:name="_Toc350261403"/>
      <w:bookmarkStart w:id="71" w:name="_Toc350259832"/>
      <w:bookmarkStart w:id="72" w:name="_Toc350259978"/>
      <w:bookmarkStart w:id="73" w:name="_Toc350260136"/>
      <w:bookmarkStart w:id="74" w:name="_Toc350260279"/>
      <w:bookmarkStart w:id="75" w:name="_Toc350261404"/>
      <w:bookmarkStart w:id="76" w:name="_Toc350259833"/>
      <w:bookmarkStart w:id="77" w:name="_Toc350259979"/>
      <w:bookmarkStart w:id="78" w:name="_Toc350260137"/>
      <w:bookmarkStart w:id="79" w:name="_Toc350260280"/>
      <w:bookmarkStart w:id="80" w:name="_Toc350261405"/>
      <w:bookmarkStart w:id="81" w:name="_Toc350259834"/>
      <w:bookmarkStart w:id="82" w:name="_Toc350259980"/>
      <w:bookmarkStart w:id="83" w:name="_Toc350260138"/>
      <w:bookmarkStart w:id="84" w:name="_Toc350260281"/>
      <w:bookmarkStart w:id="85" w:name="_Toc350261406"/>
      <w:bookmarkStart w:id="86" w:name="_Toc350259835"/>
      <w:bookmarkStart w:id="87" w:name="_Toc350259981"/>
      <w:bookmarkStart w:id="88" w:name="_Toc350260139"/>
      <w:bookmarkStart w:id="89" w:name="_Toc350260282"/>
      <w:bookmarkStart w:id="90" w:name="_Toc350261407"/>
      <w:bookmarkStart w:id="91" w:name="_Toc350259836"/>
      <w:bookmarkStart w:id="92" w:name="_Toc350259982"/>
      <w:bookmarkStart w:id="93" w:name="_Toc350260140"/>
      <w:bookmarkStart w:id="94" w:name="_Toc350260283"/>
      <w:bookmarkStart w:id="95" w:name="_Toc350261408"/>
      <w:bookmarkStart w:id="96" w:name="_Toc350259837"/>
      <w:bookmarkStart w:id="97" w:name="_Toc350259983"/>
      <w:bookmarkStart w:id="98" w:name="_Toc350260141"/>
      <w:bookmarkStart w:id="99" w:name="_Toc350260284"/>
      <w:bookmarkStart w:id="100" w:name="_Toc350261409"/>
      <w:bookmarkStart w:id="101" w:name="_Toc350259838"/>
      <w:bookmarkStart w:id="102" w:name="_Toc350259984"/>
      <w:bookmarkStart w:id="103" w:name="_Toc350260142"/>
      <w:bookmarkStart w:id="104" w:name="_Toc350260285"/>
      <w:bookmarkStart w:id="105" w:name="_Toc350261410"/>
      <w:bookmarkStart w:id="106" w:name="_Toc350259839"/>
      <w:bookmarkStart w:id="107" w:name="_Toc350259985"/>
      <w:bookmarkStart w:id="108" w:name="_Toc350260143"/>
      <w:bookmarkStart w:id="109" w:name="_Toc350260286"/>
      <w:bookmarkStart w:id="110" w:name="_Toc350261411"/>
      <w:bookmarkStart w:id="111" w:name="_Toc350259840"/>
      <w:bookmarkStart w:id="112" w:name="_Toc350259986"/>
      <w:bookmarkStart w:id="113" w:name="_Toc350260144"/>
      <w:bookmarkStart w:id="114" w:name="_Toc350260287"/>
      <w:bookmarkStart w:id="115" w:name="_Toc35026141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A145AD">
        <w:t xml:space="preserve"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</w:t>
      </w:r>
      <w:r w:rsidR="00C9440E">
        <w:t>ЭТП</w:t>
      </w:r>
      <w:r w:rsidRPr="00A145AD">
        <w:t xml:space="preserve"> предложение на участие в аукционе</w:t>
      </w:r>
      <w:r w:rsidR="00CF775B" w:rsidRPr="00A145AD">
        <w:t>, которое состоит из электронных документов</w:t>
      </w:r>
      <w:r w:rsidRPr="00A145AD">
        <w:t>.</w:t>
      </w:r>
    </w:p>
    <w:p w:rsidR="00D214BD" w:rsidRPr="00A145AD" w:rsidRDefault="00183B8E" w:rsidP="00992C81">
      <w:pPr>
        <w:pStyle w:val="a0"/>
        <w:keepLines w:val="0"/>
        <w:tabs>
          <w:tab w:val="clear" w:pos="1701"/>
          <w:tab w:val="left" w:pos="-6379"/>
        </w:tabs>
        <w:ind w:left="0" w:firstLine="851"/>
      </w:pPr>
      <w:r w:rsidRPr="00A145AD">
        <w:t xml:space="preserve">Для </w:t>
      </w:r>
      <w:r w:rsidR="003504F2" w:rsidRPr="00A145AD">
        <w:t>юридических лиц</w:t>
      </w:r>
      <w:r w:rsidRPr="00A145AD">
        <w:t>: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450CEF" w:rsidRPr="00A145AD">
        <w:rPr>
          <w:rFonts w:ascii="Times New Roman" w:hAnsi="Times New Roman"/>
          <w:sz w:val="28"/>
          <w:szCs w:val="28"/>
        </w:rPr>
        <w:t>(</w:t>
      </w:r>
      <w:r w:rsidR="0054351C" w:rsidRPr="00A145AD">
        <w:rPr>
          <w:rFonts w:ascii="Times New Roman" w:hAnsi="Times New Roman"/>
        </w:rPr>
        <w:fldChar w:fldCharType="begin"/>
      </w:r>
      <w:r w:rsidR="003D19A8" w:rsidRPr="00A145AD">
        <w:rPr>
          <w:rFonts w:ascii="Times New Roman" w:hAnsi="Times New Roman"/>
        </w:rPr>
        <w:instrText xml:space="preserve"> REF _Ref369539383 \h  \* MERGEFORMAT </w:instrText>
      </w:r>
      <w:r w:rsidR="0054351C" w:rsidRPr="00A145AD">
        <w:rPr>
          <w:rFonts w:ascii="Times New Roman" w:hAnsi="Times New Roman"/>
        </w:rPr>
      </w:r>
      <w:r w:rsidR="0054351C" w:rsidRPr="00A145AD">
        <w:rPr>
          <w:rFonts w:ascii="Times New Roman" w:hAnsi="Times New Roman"/>
        </w:rPr>
        <w:fldChar w:fldCharType="separate"/>
      </w:r>
      <w:r w:rsidR="001F13CA" w:rsidRPr="001F13CA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F13CA" w:rsidRPr="001F1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3CA" w:rsidRPr="001F13CA">
        <w:rPr>
          <w:rFonts w:ascii="Times New Roman" w:hAnsi="Times New Roman"/>
          <w:sz w:val="28"/>
          <w:szCs w:val="28"/>
        </w:rPr>
        <w:t>Форма № 1</w:t>
      </w:r>
      <w:r w:rsidR="0054351C" w:rsidRPr="00A145AD">
        <w:rPr>
          <w:rFonts w:ascii="Times New Roman" w:hAnsi="Times New Roman"/>
        </w:rPr>
        <w:fldChar w:fldCharType="end"/>
      </w:r>
      <w:r w:rsidR="00450CEF" w:rsidRPr="00A145AD">
        <w:rPr>
          <w:rFonts w:ascii="Times New Roman" w:hAnsi="Times New Roman"/>
          <w:sz w:val="28"/>
          <w:szCs w:val="28"/>
        </w:rPr>
        <w:t>)</w:t>
      </w:r>
      <w:r w:rsidR="00A40098" w:rsidRPr="00A145AD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полученную не ранее чем за </w:t>
      </w:r>
      <w:r w:rsidR="00E00506" w:rsidRPr="00A145AD">
        <w:rPr>
          <w:rFonts w:ascii="Times New Roman" w:hAnsi="Times New Roman"/>
          <w:sz w:val="28"/>
          <w:szCs w:val="28"/>
        </w:rPr>
        <w:t>один</w:t>
      </w:r>
      <w:r w:rsidRPr="00A145AD">
        <w:rPr>
          <w:rFonts w:ascii="Times New Roman" w:hAnsi="Times New Roman"/>
          <w:sz w:val="28"/>
          <w:szCs w:val="28"/>
        </w:rPr>
        <w:t xml:space="preserve"> месяц до дня размещения извещения о проведен</w:t>
      </w:r>
      <w:proofErr w:type="gramStart"/>
      <w:r w:rsidRPr="00A145AD">
        <w:rPr>
          <w:rFonts w:ascii="Times New Roman" w:hAnsi="Times New Roman"/>
          <w:sz w:val="28"/>
          <w:szCs w:val="28"/>
        </w:rPr>
        <w:t>ии ау</w:t>
      </w:r>
      <w:proofErr w:type="gramEnd"/>
      <w:r w:rsidRPr="00A145AD">
        <w:rPr>
          <w:rFonts w:ascii="Times New Roman" w:hAnsi="Times New Roman"/>
          <w:sz w:val="28"/>
          <w:szCs w:val="28"/>
        </w:rPr>
        <w:t xml:space="preserve">кциона на сайте </w:t>
      </w:r>
      <w:r w:rsidR="00C9440E">
        <w:rPr>
          <w:rFonts w:ascii="Times New Roman" w:hAnsi="Times New Roman"/>
          <w:sz w:val="28"/>
          <w:szCs w:val="28"/>
        </w:rPr>
        <w:t>ЭТП</w:t>
      </w:r>
      <w:r w:rsidRPr="00A145AD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юридических лиц или нотариально заверенную копию такой выписки;</w:t>
      </w:r>
    </w:p>
    <w:p w:rsidR="00D214BD" w:rsidRPr="00A145AD" w:rsidRDefault="00F84E6B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>копию документа, удостоверяющего личность руководителя юридического лица</w:t>
      </w:r>
      <w:r w:rsidR="00977773" w:rsidRPr="00A145AD">
        <w:rPr>
          <w:rFonts w:ascii="Times New Roman" w:hAnsi="Times New Roman"/>
          <w:sz w:val="28"/>
          <w:szCs w:val="28"/>
        </w:rPr>
        <w:t xml:space="preserve"> (паспорт)</w:t>
      </w:r>
      <w:r w:rsidRPr="00A145AD">
        <w:rPr>
          <w:rFonts w:ascii="Times New Roman" w:hAnsi="Times New Roman"/>
          <w:sz w:val="28"/>
          <w:szCs w:val="28"/>
        </w:rPr>
        <w:t>,</w:t>
      </w:r>
      <w:r w:rsidR="00F767E0" w:rsidRPr="00A145AD">
        <w:rPr>
          <w:rFonts w:ascii="Times New Roman" w:hAnsi="Times New Roman"/>
          <w:sz w:val="28"/>
          <w:szCs w:val="28"/>
        </w:rPr>
        <w:t xml:space="preserve"> копию свидетельства ИНН</w:t>
      </w:r>
      <w:r w:rsidR="00FC5F5D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F767E0" w:rsidRPr="00A145AD">
        <w:rPr>
          <w:rFonts w:ascii="Times New Roman" w:hAnsi="Times New Roman"/>
          <w:sz w:val="28"/>
          <w:szCs w:val="28"/>
        </w:rPr>
        <w:t xml:space="preserve">, </w:t>
      </w:r>
      <w:r w:rsidR="00183B8E" w:rsidRPr="00A145AD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F775B" w:rsidRPr="00A145AD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183B8E" w:rsidRPr="00A145AD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</w:t>
      </w:r>
      <w:r w:rsidR="00C9440E">
        <w:rPr>
          <w:rFonts w:ascii="Times New Roman" w:hAnsi="Times New Roman"/>
          <w:sz w:val="28"/>
          <w:szCs w:val="28"/>
        </w:rPr>
        <w:t>ель).</w:t>
      </w:r>
      <w:proofErr w:type="gramEnd"/>
    </w:p>
    <w:p w:rsidR="00D214BD" w:rsidRPr="00A145AD" w:rsidRDefault="00183B8E" w:rsidP="00992C81">
      <w:pPr>
        <w:pStyle w:val="affd"/>
        <w:keepNext/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 случае если от имени Претендента действует иное лицо, заявк</w:t>
      </w:r>
      <w:r w:rsidR="00CF775B" w:rsidRPr="00A145AD">
        <w:rPr>
          <w:rFonts w:ascii="Times New Roman" w:hAnsi="Times New Roman"/>
          <w:sz w:val="28"/>
          <w:szCs w:val="28"/>
        </w:rPr>
        <w:t>а</w:t>
      </w:r>
      <w:r w:rsidRPr="00A145AD">
        <w:rPr>
          <w:rFonts w:ascii="Times New Roman" w:hAnsi="Times New Roman"/>
          <w:sz w:val="28"/>
          <w:szCs w:val="28"/>
        </w:rPr>
        <w:t xml:space="preserve"> на участие в аукционе должна </w:t>
      </w:r>
      <w:r w:rsidR="00CF775B" w:rsidRPr="00A145AD">
        <w:rPr>
          <w:rFonts w:ascii="Times New Roman" w:hAnsi="Times New Roman"/>
          <w:sz w:val="28"/>
          <w:szCs w:val="28"/>
        </w:rPr>
        <w:t xml:space="preserve">содержать также </w:t>
      </w:r>
      <w:r w:rsidR="00704500" w:rsidRPr="00A145AD">
        <w:rPr>
          <w:rFonts w:ascii="Times New Roman" w:hAnsi="Times New Roman"/>
          <w:sz w:val="28"/>
          <w:szCs w:val="28"/>
        </w:rPr>
        <w:t xml:space="preserve">нотариально </w:t>
      </w:r>
      <w:r w:rsidR="00F05D9E" w:rsidRPr="00A145AD">
        <w:rPr>
          <w:rFonts w:ascii="Times New Roman" w:hAnsi="Times New Roman"/>
          <w:sz w:val="28"/>
          <w:szCs w:val="28"/>
        </w:rPr>
        <w:t xml:space="preserve">удостоверенную </w:t>
      </w:r>
      <w:r w:rsidRPr="00A145AD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</w:t>
      </w:r>
      <w:r w:rsidR="00704500" w:rsidRPr="00A145AD">
        <w:rPr>
          <w:rFonts w:ascii="Times New Roman" w:hAnsi="Times New Roman"/>
          <w:sz w:val="28"/>
          <w:szCs w:val="28"/>
        </w:rPr>
        <w:t xml:space="preserve">, с указанием </w:t>
      </w:r>
      <w:r w:rsidR="00E048FA" w:rsidRPr="00A145AD">
        <w:rPr>
          <w:rFonts w:ascii="Times New Roman" w:hAnsi="Times New Roman"/>
          <w:sz w:val="28"/>
          <w:szCs w:val="28"/>
        </w:rPr>
        <w:t xml:space="preserve">полномочий для участия </w:t>
      </w:r>
      <w:r w:rsidR="00704500" w:rsidRPr="00A145AD">
        <w:rPr>
          <w:rFonts w:ascii="Times New Roman" w:hAnsi="Times New Roman"/>
          <w:sz w:val="28"/>
          <w:szCs w:val="28"/>
        </w:rPr>
        <w:t>в аукционе</w:t>
      </w:r>
      <w:r w:rsidR="00E048FA" w:rsidRPr="00A145AD">
        <w:rPr>
          <w:rFonts w:ascii="Times New Roman" w:hAnsi="Times New Roman"/>
          <w:sz w:val="28"/>
          <w:szCs w:val="28"/>
        </w:rPr>
        <w:t>, а именно:</w:t>
      </w:r>
    </w:p>
    <w:p w:rsidR="00183B8E" w:rsidRPr="00A145AD" w:rsidRDefault="00704500" w:rsidP="00992C81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подписывать заявки на участие в аукционе</w:t>
      </w:r>
      <w:r w:rsidR="00183B8E" w:rsidRPr="00A145AD">
        <w:rPr>
          <w:rFonts w:ascii="Times New Roman" w:hAnsi="Times New Roman"/>
          <w:sz w:val="28"/>
          <w:szCs w:val="28"/>
        </w:rPr>
        <w:t>;</w:t>
      </w:r>
    </w:p>
    <w:p w:rsidR="00E048FA" w:rsidRPr="00A145AD" w:rsidRDefault="00E048FA" w:rsidP="00992C81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предлагать цену приобр</w:t>
      </w:r>
      <w:r w:rsidR="00C9440E">
        <w:rPr>
          <w:rFonts w:ascii="Times New Roman" w:hAnsi="Times New Roman"/>
          <w:sz w:val="28"/>
          <w:szCs w:val="28"/>
        </w:rPr>
        <w:t xml:space="preserve">етения/аренды </w:t>
      </w:r>
      <w:r w:rsidRPr="00A145AD">
        <w:rPr>
          <w:rFonts w:ascii="Times New Roman" w:hAnsi="Times New Roman"/>
          <w:sz w:val="28"/>
          <w:szCs w:val="28"/>
        </w:rPr>
        <w:t>недвижимого имущества в день проведения аукциона;</w:t>
      </w:r>
    </w:p>
    <w:p w:rsidR="00E048FA" w:rsidRPr="00A145AD" w:rsidRDefault="00E048FA" w:rsidP="00992C81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</w:t>
      </w:r>
      <w:r w:rsidR="005B3B70" w:rsidRPr="00A145AD">
        <w:rPr>
          <w:rFonts w:ascii="Times New Roman" w:hAnsi="Times New Roman"/>
          <w:sz w:val="28"/>
          <w:szCs w:val="28"/>
        </w:rPr>
        <w:t xml:space="preserve"> аукциона</w:t>
      </w:r>
      <w:r w:rsidRPr="00A145AD">
        <w:rPr>
          <w:rFonts w:ascii="Times New Roman" w:hAnsi="Times New Roman"/>
          <w:sz w:val="28"/>
          <w:szCs w:val="28"/>
        </w:rPr>
        <w:t>;</w:t>
      </w:r>
    </w:p>
    <w:p w:rsidR="00E048FA" w:rsidRPr="00A145AD" w:rsidRDefault="00E048FA" w:rsidP="00650716">
      <w:pPr>
        <w:pStyle w:val="affd"/>
        <w:keepNext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заключать и подписывать договор купли-продажи</w:t>
      </w:r>
      <w:r w:rsidR="00C9440E">
        <w:rPr>
          <w:rFonts w:ascii="Times New Roman" w:hAnsi="Times New Roman"/>
          <w:sz w:val="28"/>
          <w:szCs w:val="28"/>
        </w:rPr>
        <w:t>/аренды</w:t>
      </w:r>
      <w:r w:rsidRPr="00A145AD">
        <w:rPr>
          <w:rFonts w:ascii="Times New Roman" w:hAnsi="Times New Roman"/>
          <w:sz w:val="28"/>
          <w:szCs w:val="28"/>
        </w:rPr>
        <w:t xml:space="preserve"> недвижимого имущества по результатам аукциона.</w:t>
      </w:r>
    </w:p>
    <w:p w:rsidR="00D214BD" w:rsidRPr="00A145AD" w:rsidRDefault="00183B8E" w:rsidP="00650716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 xml:space="preserve">заверенные </w:t>
      </w:r>
      <w:r w:rsidR="00650716" w:rsidRPr="00650716">
        <w:rPr>
          <w:rFonts w:ascii="Times New Roman" w:hAnsi="Times New Roman"/>
          <w:sz w:val="28"/>
          <w:szCs w:val="28"/>
        </w:rPr>
        <w:t xml:space="preserve">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 или иных документов, подтверждающих </w:t>
      </w:r>
      <w:r w:rsidR="00650716" w:rsidRPr="00650716">
        <w:rPr>
          <w:rFonts w:ascii="Times New Roman" w:hAnsi="Times New Roman"/>
          <w:sz w:val="28"/>
          <w:szCs w:val="28"/>
        </w:rPr>
        <w:lastRenderedPageBreak/>
        <w:t>факт внесения записи о юридическом лице в Единый государственный реестр юридических лиц (лист записи)</w:t>
      </w:r>
      <w:r w:rsidRPr="00A145AD">
        <w:rPr>
          <w:rFonts w:ascii="Times New Roman" w:hAnsi="Times New Roman"/>
          <w:sz w:val="28"/>
          <w:szCs w:val="28"/>
        </w:rPr>
        <w:t>, копия решения/распоряжения или иного документа о назначении руководителя (другого лица, имеющего право действовать от имени Претендента</w:t>
      </w:r>
      <w:proofErr w:type="gramEnd"/>
      <w:r w:rsidRPr="00A145AD">
        <w:rPr>
          <w:rFonts w:ascii="Times New Roman" w:hAnsi="Times New Roman"/>
          <w:sz w:val="28"/>
          <w:szCs w:val="28"/>
        </w:rPr>
        <w:t xml:space="preserve"> без доверенности);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tabs>
          <w:tab w:val="left" w:pos="-652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выписку</w:t>
      </w:r>
      <w:r w:rsidR="00BE0761" w:rsidRPr="00A145AD">
        <w:rPr>
          <w:rFonts w:ascii="Times New Roman" w:hAnsi="Times New Roman"/>
          <w:sz w:val="28"/>
          <w:szCs w:val="28"/>
        </w:rPr>
        <w:t xml:space="preserve"> </w:t>
      </w:r>
      <w:r w:rsidRPr="00A145AD">
        <w:rPr>
          <w:rFonts w:ascii="Times New Roman" w:hAnsi="Times New Roman"/>
          <w:sz w:val="28"/>
          <w:szCs w:val="28"/>
        </w:rPr>
        <w:t xml:space="preserve">из реестра акционеров (для Претендента, имеющего организационно-правовую форму акционерного общества)/выписку из списка участников (для Претендента, имеющего организационно-правовую форму общества с ограниченной ответственностью), содержащую сведения обо всех акционерах/участниках и выданную не ранее чем за </w:t>
      </w:r>
      <w:r w:rsidR="00A879EF" w:rsidRPr="00A145AD">
        <w:rPr>
          <w:rFonts w:ascii="Times New Roman" w:hAnsi="Times New Roman"/>
          <w:sz w:val="28"/>
          <w:szCs w:val="28"/>
        </w:rPr>
        <w:t>один</w:t>
      </w:r>
      <w:r w:rsidRPr="00A145AD">
        <w:rPr>
          <w:rFonts w:ascii="Times New Roman" w:hAnsi="Times New Roman"/>
          <w:sz w:val="28"/>
          <w:szCs w:val="28"/>
        </w:rPr>
        <w:t xml:space="preserve"> месяц до дня опубликования извещения о проведен</w:t>
      </w:r>
      <w:proofErr w:type="gramStart"/>
      <w:r w:rsidRPr="00A145AD">
        <w:rPr>
          <w:rFonts w:ascii="Times New Roman" w:hAnsi="Times New Roman"/>
          <w:sz w:val="28"/>
          <w:szCs w:val="28"/>
        </w:rPr>
        <w:t>ии ау</w:t>
      </w:r>
      <w:proofErr w:type="gramEnd"/>
      <w:r w:rsidRPr="00A145AD">
        <w:rPr>
          <w:rFonts w:ascii="Times New Roman" w:hAnsi="Times New Roman"/>
          <w:sz w:val="28"/>
          <w:szCs w:val="28"/>
        </w:rPr>
        <w:t xml:space="preserve">кциона; 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 заявление подтверждающее, что Претендент не находится в процессе ликвидации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5" w:history="1">
        <w:r w:rsidR="008635AC" w:rsidRPr="00A145A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145A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 бухгалтерский баланс и отчет о финансовых результатах (формы № 1 и № 2);</w:t>
      </w:r>
    </w:p>
    <w:p w:rsidR="00D214BD" w:rsidRPr="00A145AD" w:rsidRDefault="00183B8E" w:rsidP="00992C81">
      <w:pPr>
        <w:pStyle w:val="affd"/>
        <w:keepNext/>
        <w:numPr>
          <w:ilvl w:val="0"/>
          <w:numId w:val="4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A145AD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A145AD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9B7B71" w:rsidRPr="00A145A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документов, но до даты завершения приема заявок)</w:t>
      </w:r>
      <w:r w:rsidRPr="00A145AD">
        <w:rPr>
          <w:rFonts w:ascii="Times New Roman" w:hAnsi="Times New Roman"/>
          <w:sz w:val="28"/>
          <w:szCs w:val="28"/>
        </w:rPr>
        <w:t>;</w:t>
      </w:r>
      <w:proofErr w:type="gramEnd"/>
    </w:p>
    <w:p w:rsidR="000242A4" w:rsidRPr="00A145AD" w:rsidRDefault="000242A4" w:rsidP="00992C81">
      <w:pPr>
        <w:pStyle w:val="affd"/>
        <w:keepNext/>
        <w:numPr>
          <w:ilvl w:val="0"/>
          <w:numId w:val="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копию разрешения антимонопольного органа (Федеральной антимонопольной службы или ее территориального органа) на приобретение Претендентом пакета акций предусмотренного Федеральным законом от 26.0</w:t>
      </w:r>
      <w:r w:rsidR="00DD29D9">
        <w:rPr>
          <w:rFonts w:ascii="Times New Roman" w:hAnsi="Times New Roman"/>
          <w:sz w:val="28"/>
          <w:szCs w:val="28"/>
        </w:rPr>
        <w:t>7</w:t>
      </w:r>
      <w:r w:rsidRPr="00A145AD">
        <w:rPr>
          <w:rFonts w:ascii="Times New Roman" w:hAnsi="Times New Roman"/>
          <w:sz w:val="28"/>
          <w:szCs w:val="28"/>
        </w:rPr>
        <w:t>.2006 № 135-ФЗ «О защите конкуренции» (при необходимости);</w:t>
      </w:r>
    </w:p>
    <w:p w:rsidR="00D214BD" w:rsidRPr="00F67B5F" w:rsidRDefault="00183B8E" w:rsidP="00992C81">
      <w:pPr>
        <w:pStyle w:val="affd"/>
        <w:keepNext/>
        <w:numPr>
          <w:ilvl w:val="0"/>
          <w:numId w:val="4"/>
        </w:numPr>
        <w:tabs>
          <w:tab w:val="left" w:pos="-6379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 xml:space="preserve">опись представленных документов, соответствующе оформленная (подпись, печать) Претендентом или его уполномоченным представителем </w:t>
      </w:r>
      <w:r w:rsidR="008635AC" w:rsidRPr="00A145AD">
        <w:rPr>
          <w:rFonts w:ascii="Times New Roman" w:hAnsi="Times New Roman"/>
          <w:sz w:val="28"/>
          <w:szCs w:val="28"/>
        </w:rPr>
        <w:t>(</w:t>
      </w:r>
      <w:r w:rsidR="0054351C" w:rsidRPr="00CD6703">
        <w:rPr>
          <w:rFonts w:ascii="Times New Roman" w:hAnsi="Times New Roman"/>
          <w:sz w:val="28"/>
          <w:szCs w:val="28"/>
        </w:rPr>
        <w:fldChar w:fldCharType="begin"/>
      </w:r>
      <w:r w:rsidR="003D19A8" w:rsidRPr="00CD6703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="0054351C" w:rsidRPr="00CD6703">
        <w:rPr>
          <w:rFonts w:ascii="Times New Roman" w:hAnsi="Times New Roman"/>
          <w:sz w:val="28"/>
          <w:szCs w:val="28"/>
        </w:rPr>
      </w:r>
      <w:r w:rsidR="0054351C" w:rsidRPr="00CD6703">
        <w:rPr>
          <w:rFonts w:ascii="Times New Roman" w:hAnsi="Times New Roman"/>
          <w:sz w:val="28"/>
          <w:szCs w:val="28"/>
        </w:rPr>
        <w:fldChar w:fldCharType="separate"/>
      </w:r>
      <w:r w:rsidR="001F13CA" w:rsidRPr="001F13CA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1F13CA" w:rsidRPr="001F1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3CA" w:rsidRPr="001F13CA">
        <w:rPr>
          <w:rFonts w:ascii="Times New Roman" w:hAnsi="Times New Roman"/>
          <w:sz w:val="28"/>
          <w:szCs w:val="28"/>
        </w:rPr>
        <w:t>Форма № 2</w:t>
      </w:r>
      <w:r w:rsidR="0054351C" w:rsidRPr="00CD6703">
        <w:rPr>
          <w:rFonts w:ascii="Times New Roman" w:hAnsi="Times New Roman"/>
          <w:sz w:val="28"/>
          <w:szCs w:val="28"/>
        </w:rPr>
        <w:fldChar w:fldCharType="end"/>
      </w:r>
      <w:r w:rsidR="008635AC" w:rsidRPr="00F67B5F">
        <w:rPr>
          <w:rFonts w:ascii="Times New Roman" w:hAnsi="Times New Roman"/>
          <w:sz w:val="28"/>
          <w:szCs w:val="28"/>
        </w:rPr>
        <w:t>)</w:t>
      </w:r>
      <w:r w:rsidR="00864C0F" w:rsidRPr="00F67B5F">
        <w:rPr>
          <w:rFonts w:ascii="Times New Roman" w:hAnsi="Times New Roman"/>
          <w:sz w:val="28"/>
          <w:szCs w:val="28"/>
        </w:rPr>
        <w:t>.</w:t>
      </w:r>
      <w:proofErr w:type="gramEnd"/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Для </w:t>
      </w:r>
      <w:r w:rsidR="008635AC" w:rsidRPr="00A145AD">
        <w:t>физических лиц</w:t>
      </w:r>
      <w:r w:rsidRPr="00A145AD">
        <w:t>:</w:t>
      </w:r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 xml:space="preserve">заявку на участие в аукционе </w:t>
      </w:r>
      <w:r w:rsidR="008635AC" w:rsidRPr="00A145AD">
        <w:rPr>
          <w:rFonts w:ascii="Times New Roman" w:hAnsi="Times New Roman"/>
          <w:sz w:val="28"/>
          <w:szCs w:val="28"/>
        </w:rPr>
        <w:t>(</w:t>
      </w:r>
      <w:r w:rsidR="0054351C" w:rsidRPr="00A145AD">
        <w:rPr>
          <w:rFonts w:ascii="Times New Roman" w:hAnsi="Times New Roman"/>
        </w:rPr>
        <w:fldChar w:fldCharType="begin"/>
      </w:r>
      <w:r w:rsidR="003D19A8" w:rsidRPr="00A145AD">
        <w:rPr>
          <w:rFonts w:ascii="Times New Roman" w:hAnsi="Times New Roman"/>
        </w:rPr>
        <w:instrText xml:space="preserve"> REF _Ref369539544 \h  \* MERGEFORMAT </w:instrText>
      </w:r>
      <w:r w:rsidR="0054351C" w:rsidRPr="00A145AD">
        <w:rPr>
          <w:rFonts w:ascii="Times New Roman" w:hAnsi="Times New Roman"/>
        </w:rPr>
      </w:r>
      <w:r w:rsidR="0054351C" w:rsidRPr="00A145AD">
        <w:rPr>
          <w:rFonts w:ascii="Times New Roman" w:hAnsi="Times New Roman"/>
        </w:rPr>
        <w:fldChar w:fldCharType="separate"/>
      </w:r>
      <w:r w:rsidR="001F13CA" w:rsidRPr="001F13CA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1F13CA" w:rsidRPr="001F1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3CA" w:rsidRPr="001F13CA">
        <w:rPr>
          <w:rFonts w:ascii="Times New Roman" w:hAnsi="Times New Roman"/>
          <w:sz w:val="28"/>
          <w:szCs w:val="28"/>
        </w:rPr>
        <w:t xml:space="preserve">Форма № </w:t>
      </w:r>
      <w:r w:rsidR="001F13CA" w:rsidRPr="006F1440">
        <w:rPr>
          <w:b/>
        </w:rPr>
        <w:t>1</w:t>
      </w:r>
      <w:r w:rsidR="0054351C" w:rsidRPr="00A145AD">
        <w:rPr>
          <w:rFonts w:ascii="Times New Roman" w:hAnsi="Times New Roman"/>
        </w:rPr>
        <w:fldChar w:fldCharType="end"/>
      </w:r>
      <w:r w:rsidR="008635AC" w:rsidRPr="00A145AD">
        <w:rPr>
          <w:rFonts w:ascii="Times New Roman" w:hAnsi="Times New Roman"/>
          <w:sz w:val="28"/>
          <w:szCs w:val="28"/>
        </w:rPr>
        <w:t>)</w:t>
      </w:r>
      <w:r w:rsidR="00864C0F" w:rsidRPr="00A145AD">
        <w:rPr>
          <w:rFonts w:ascii="Times New Roman" w:hAnsi="Times New Roman"/>
          <w:sz w:val="28"/>
          <w:szCs w:val="28"/>
        </w:rPr>
        <w:t>;</w:t>
      </w:r>
      <w:proofErr w:type="gramEnd"/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платежный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A145AD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A145AD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D214BD" w:rsidRPr="00A145AD" w:rsidRDefault="0023129C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копию </w:t>
      </w:r>
      <w:r w:rsidR="002C0667" w:rsidRPr="00A145AD">
        <w:rPr>
          <w:rFonts w:ascii="Times New Roman" w:hAnsi="Times New Roman"/>
          <w:sz w:val="28"/>
          <w:szCs w:val="28"/>
        </w:rPr>
        <w:t>паспорта</w:t>
      </w:r>
      <w:r w:rsidR="00183B8E" w:rsidRPr="00A145AD">
        <w:rPr>
          <w:rFonts w:ascii="Times New Roman" w:hAnsi="Times New Roman"/>
          <w:sz w:val="28"/>
          <w:szCs w:val="28"/>
        </w:rPr>
        <w:t xml:space="preserve"> Претендента и его уполномоченного представителя;</w:t>
      </w:r>
    </w:p>
    <w:p w:rsidR="00E048FA" w:rsidRPr="00A145AD" w:rsidRDefault="006E0D66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lastRenderedPageBreak/>
        <w:t>в</w:t>
      </w:r>
      <w:r w:rsidR="00E048FA" w:rsidRPr="00A145AD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</w:t>
      </w:r>
      <w:r w:rsidR="00565C65" w:rsidRPr="00A145AD">
        <w:rPr>
          <w:rFonts w:ascii="Times New Roman" w:hAnsi="Times New Roman"/>
          <w:sz w:val="28"/>
          <w:szCs w:val="28"/>
        </w:rPr>
        <w:t xml:space="preserve">удостоверенную </w:t>
      </w:r>
      <w:r w:rsidR="00E048FA" w:rsidRPr="00A145AD">
        <w:rPr>
          <w:rFonts w:ascii="Times New Roman" w:hAnsi="Times New Roman"/>
          <w:sz w:val="28"/>
          <w:szCs w:val="28"/>
        </w:rPr>
        <w:t>доверенность на осуществление действий от имени Претендента, с указанием полномочий для участия в аукционе по продаже недвижимого имущества, а именно: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>подписывать заявки на участие в аукционе;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 xml:space="preserve">предлагать цену </w:t>
      </w:r>
      <w:r w:rsidR="00F67B5F" w:rsidRPr="00A145AD">
        <w:t>приобр</w:t>
      </w:r>
      <w:r w:rsidR="00F67B5F">
        <w:t>е</w:t>
      </w:r>
      <w:r w:rsidR="00F67B5F" w:rsidRPr="00A145AD">
        <w:t xml:space="preserve">тения </w:t>
      </w:r>
      <w:r w:rsidRPr="00A145AD">
        <w:t>недвижимого имущества в день проведения аукциона;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>подписывать протоколы об итогах аукциона в случае признания победителем</w:t>
      </w:r>
      <w:r w:rsidR="005B3B70" w:rsidRPr="00A145AD">
        <w:t xml:space="preserve"> аукциона</w:t>
      </w:r>
      <w:r w:rsidRPr="00A145AD">
        <w:t>;</w:t>
      </w:r>
    </w:p>
    <w:p w:rsidR="00E048FA" w:rsidRPr="00A145AD" w:rsidRDefault="00E048FA" w:rsidP="00992C81">
      <w:pPr>
        <w:keepNext/>
        <w:numPr>
          <w:ilvl w:val="0"/>
          <w:numId w:val="43"/>
        </w:numPr>
        <w:tabs>
          <w:tab w:val="left" w:pos="993"/>
          <w:tab w:val="left" w:pos="1134"/>
        </w:tabs>
        <w:ind w:left="0" w:firstLine="851"/>
      </w:pPr>
      <w:r w:rsidRPr="00A145AD">
        <w:t>заключать и подписывать договор купли-продажи недвижимого имущества по результатам аукциона.</w:t>
      </w:r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145AD">
        <w:rPr>
          <w:rFonts w:ascii="Times New Roman" w:hAnsi="Times New Roman"/>
          <w:sz w:val="28"/>
          <w:szCs w:val="28"/>
        </w:rPr>
        <w:t>случае</w:t>
      </w:r>
      <w:proofErr w:type="gramEnd"/>
      <w:r w:rsidRPr="00A145AD">
        <w:rPr>
          <w:rFonts w:ascii="Times New Roman" w:hAnsi="Times New Roman"/>
          <w:sz w:val="28"/>
          <w:szCs w:val="28"/>
        </w:rPr>
        <w:t xml:space="preserve"> если физическое лицо участвует в аукционе в качестве индивидуального предпринимателя</w:t>
      </w:r>
      <w:r w:rsidRPr="00A145AD">
        <w:rPr>
          <w:rFonts w:ascii="Times New Roman" w:hAnsi="Times New Roman"/>
          <w:color w:val="000000"/>
          <w:sz w:val="28"/>
          <w:szCs w:val="28"/>
        </w:rPr>
        <w:t>,</w:t>
      </w:r>
      <w:r w:rsidR="00D214BD" w:rsidRPr="00A145AD">
        <w:rPr>
          <w:rFonts w:ascii="Times New Roman" w:hAnsi="Times New Roman"/>
          <w:color w:val="000000"/>
          <w:sz w:val="28"/>
        </w:rPr>
        <w:t xml:space="preserve"> </w:t>
      </w:r>
      <w:r w:rsidRPr="00A145AD">
        <w:rPr>
          <w:rFonts w:ascii="Times New Roman" w:hAnsi="Times New Roman"/>
          <w:sz w:val="28"/>
          <w:szCs w:val="28"/>
        </w:rPr>
        <w:t>полученную не ранее чем за 1 (</w:t>
      </w:r>
      <w:r w:rsidR="00E00506" w:rsidRPr="00A145AD">
        <w:rPr>
          <w:rFonts w:ascii="Times New Roman" w:hAnsi="Times New Roman"/>
          <w:sz w:val="28"/>
          <w:szCs w:val="28"/>
        </w:rPr>
        <w:t>один</w:t>
      </w:r>
      <w:r w:rsidRPr="00A145AD">
        <w:rPr>
          <w:rFonts w:ascii="Times New Roman" w:hAnsi="Times New Roman"/>
          <w:sz w:val="28"/>
          <w:szCs w:val="28"/>
        </w:rPr>
        <w:t xml:space="preserve">) месяц до дня размещения извещения о проведении  аукциона на сайте </w:t>
      </w:r>
      <w:r w:rsidR="000645E4">
        <w:rPr>
          <w:rFonts w:ascii="Times New Roman" w:hAnsi="Times New Roman"/>
          <w:sz w:val="28"/>
          <w:szCs w:val="28"/>
        </w:rPr>
        <w:t>ЭТП</w:t>
      </w:r>
      <w:r w:rsidRPr="00A145AD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BD0457" w:rsidRPr="00A145AD" w:rsidRDefault="00D214BD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color w:val="000000"/>
          <w:sz w:val="28"/>
        </w:rPr>
        <w:t>заявление</w:t>
      </w:r>
      <w:r w:rsidR="00BD0457" w:rsidRPr="00A145AD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банкротом и об открытии конкурсного производства;</w:t>
      </w:r>
    </w:p>
    <w:p w:rsidR="00D214BD" w:rsidRPr="00A145AD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в случае если физическое лицо участвует в аукционе в качестве индивидуального предпринимателя</w:t>
      </w:r>
      <w:r w:rsidRPr="00A145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1014" w:rsidRPr="00A145AD">
        <w:rPr>
          <w:rFonts w:ascii="Times New Roman" w:hAnsi="Times New Roman"/>
          <w:color w:val="000000"/>
          <w:sz w:val="28"/>
          <w:szCs w:val="28"/>
        </w:rPr>
        <w:t>заявление</w:t>
      </w:r>
      <w:r w:rsidR="00D214BD" w:rsidRPr="00A145AD">
        <w:rPr>
          <w:rFonts w:ascii="Times New Roman" w:hAnsi="Times New Roman"/>
          <w:color w:val="000000"/>
          <w:sz w:val="28"/>
        </w:rPr>
        <w:t xml:space="preserve"> </w:t>
      </w:r>
      <w:r w:rsidRPr="00A145AD">
        <w:rPr>
          <w:rFonts w:ascii="Times New Roman" w:hAnsi="Times New Roman"/>
          <w:sz w:val="28"/>
          <w:szCs w:val="28"/>
        </w:rPr>
        <w:t xml:space="preserve">об отсутствии решения о приостановлении деятельности Претендента в порядке, предусмотренном </w:t>
      </w:r>
      <w:hyperlink r:id="rId16" w:history="1">
        <w:r w:rsidR="00F06616" w:rsidRPr="00A145A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145A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3C0698" w:rsidRPr="00A145AD" w:rsidRDefault="003C0698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заявление о неприменении в отношении Претендента –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</w:t>
      </w:r>
      <w:r w:rsidR="00F67B5F">
        <w:rPr>
          <w:rFonts w:ascii="Times New Roman" w:hAnsi="Times New Roman"/>
          <w:sz w:val="28"/>
          <w:szCs w:val="28"/>
        </w:rPr>
        <w:t>;</w:t>
      </w:r>
    </w:p>
    <w:p w:rsidR="00F67B5F" w:rsidRDefault="00F67B5F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ИНН;</w:t>
      </w:r>
    </w:p>
    <w:p w:rsidR="00D214BD" w:rsidRPr="00F67B5F" w:rsidRDefault="00183B8E" w:rsidP="00992C81">
      <w:pPr>
        <w:pStyle w:val="affd"/>
        <w:keepNext/>
        <w:numPr>
          <w:ilvl w:val="1"/>
          <w:numId w:val="5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45AD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</w:t>
      </w:r>
      <w:r w:rsidRPr="00F67B5F">
        <w:rPr>
          <w:rFonts w:ascii="Times New Roman" w:hAnsi="Times New Roman"/>
          <w:sz w:val="28"/>
          <w:szCs w:val="28"/>
        </w:rPr>
        <w:t xml:space="preserve">, печать) Претендентом или его уполномоченным представителем </w:t>
      </w:r>
      <w:r w:rsidR="008635AC" w:rsidRPr="00F67B5F">
        <w:rPr>
          <w:rFonts w:ascii="Times New Roman" w:hAnsi="Times New Roman"/>
          <w:sz w:val="28"/>
          <w:szCs w:val="28"/>
        </w:rPr>
        <w:t>(</w:t>
      </w:r>
      <w:r w:rsidR="0054351C" w:rsidRPr="00CD6703">
        <w:rPr>
          <w:rFonts w:ascii="Times New Roman" w:hAnsi="Times New Roman"/>
          <w:sz w:val="28"/>
          <w:szCs w:val="28"/>
        </w:rPr>
        <w:fldChar w:fldCharType="begin"/>
      </w:r>
      <w:r w:rsidR="003D19A8" w:rsidRPr="00CD6703">
        <w:rPr>
          <w:rFonts w:ascii="Times New Roman" w:hAnsi="Times New Roman"/>
          <w:sz w:val="28"/>
          <w:szCs w:val="28"/>
        </w:rPr>
        <w:instrText xml:space="preserve"> REF _Ref369539774 \h  \* MERGEFORMAT </w:instrText>
      </w:r>
      <w:r w:rsidR="0054351C" w:rsidRPr="00CD6703">
        <w:rPr>
          <w:rFonts w:ascii="Times New Roman" w:hAnsi="Times New Roman"/>
          <w:sz w:val="28"/>
          <w:szCs w:val="28"/>
        </w:rPr>
      </w:r>
      <w:r w:rsidR="0054351C" w:rsidRPr="00CD6703">
        <w:rPr>
          <w:rFonts w:ascii="Times New Roman" w:hAnsi="Times New Roman"/>
          <w:sz w:val="28"/>
          <w:szCs w:val="28"/>
        </w:rPr>
        <w:fldChar w:fldCharType="separate"/>
      </w:r>
      <w:r w:rsidR="001F13CA" w:rsidRPr="001F13CA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1F13CA" w:rsidRPr="001F13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13CA" w:rsidRPr="001F13CA">
        <w:rPr>
          <w:rFonts w:ascii="Times New Roman" w:hAnsi="Times New Roman"/>
          <w:sz w:val="28"/>
          <w:szCs w:val="28"/>
        </w:rPr>
        <w:t>Форма № 2</w:t>
      </w:r>
      <w:r w:rsidR="0054351C" w:rsidRPr="00CD6703">
        <w:rPr>
          <w:rFonts w:ascii="Times New Roman" w:hAnsi="Times New Roman"/>
          <w:sz w:val="28"/>
          <w:szCs w:val="28"/>
        </w:rPr>
        <w:fldChar w:fldCharType="end"/>
      </w:r>
      <w:r w:rsidR="008635AC" w:rsidRPr="00F67B5F">
        <w:rPr>
          <w:rFonts w:ascii="Times New Roman" w:hAnsi="Times New Roman"/>
          <w:sz w:val="28"/>
          <w:szCs w:val="28"/>
        </w:rPr>
        <w:t>).</w:t>
      </w:r>
      <w:proofErr w:type="gramEnd"/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D214BD" w:rsidRPr="00A145AD" w:rsidRDefault="00183B8E" w:rsidP="00992C81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A145AD">
        <w:t>апостилированы</w:t>
      </w:r>
      <w:proofErr w:type="spellEnd"/>
      <w:r w:rsidRPr="00A145AD">
        <w:t>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lastRenderedPageBreak/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нумерацию.</w:t>
      </w:r>
    </w:p>
    <w:p w:rsidR="00183B8E" w:rsidRPr="00A145AD" w:rsidRDefault="00183B8E" w:rsidP="00E021D1">
      <w:pPr>
        <w:keepNext/>
        <w:keepLines/>
        <w:tabs>
          <w:tab w:val="left" w:pos="1276"/>
        </w:tabs>
        <w:ind w:firstLine="851"/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16" w:name="_Toc412648129"/>
      <w:bookmarkStart w:id="117" w:name="_Ref347924920"/>
      <w:bookmarkStart w:id="118" w:name="_Toc410998180"/>
      <w:bookmarkEnd w:id="39"/>
      <w:r w:rsidRPr="00A145AD">
        <w:t>Подача заявок на участие в аукционе</w:t>
      </w:r>
      <w:bookmarkEnd w:id="116"/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>Для участия в аукционе Претендентам необходимо быть аккредитованными  на ЭТП в соответствии с правилами данной площадки.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rPr>
          <w:bCs w:val="0"/>
        </w:rPr>
        <w:t>З</w:t>
      </w:r>
      <w:r w:rsidRPr="00A145AD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>Заявк</w:t>
      </w:r>
      <w:r w:rsidR="0023129C" w:rsidRPr="00A145AD">
        <w:rPr>
          <w:bCs w:val="0"/>
        </w:rPr>
        <w:t>и</w:t>
      </w:r>
      <w:r w:rsidRPr="00A145AD">
        <w:rPr>
          <w:bCs w:val="0"/>
        </w:rPr>
        <w:t xml:space="preserve"> на участие в аукционе должн</w:t>
      </w:r>
      <w:r w:rsidR="0023129C" w:rsidRPr="00A145AD">
        <w:rPr>
          <w:bCs w:val="0"/>
        </w:rPr>
        <w:t>ы</w:t>
      </w:r>
      <w:r w:rsidRPr="00A145AD">
        <w:rPr>
          <w:bCs w:val="0"/>
        </w:rPr>
        <w:t xml:space="preserve"> быть подан</w:t>
      </w:r>
      <w:r w:rsidR="0023129C" w:rsidRPr="00A145AD">
        <w:rPr>
          <w:bCs w:val="0"/>
        </w:rPr>
        <w:t>ы</w:t>
      </w:r>
      <w:r w:rsidRPr="00A145AD">
        <w:rPr>
          <w:bCs w:val="0"/>
        </w:rPr>
        <w:t xml:space="preserve"> посредством программных и технических средств </w:t>
      </w:r>
      <w:r w:rsidR="000645E4">
        <w:rPr>
          <w:bCs w:val="0"/>
        </w:rPr>
        <w:t>ЭТП</w:t>
      </w:r>
      <w:r w:rsidRPr="00A145AD">
        <w:rPr>
          <w:bCs w:val="0"/>
        </w:rPr>
        <w:t xml:space="preserve"> в форме одного электронного документа или нескольких электронных документов (сканированных копий оригиналов) согласно регламенту </w:t>
      </w:r>
      <w:r w:rsidR="00CA7D05">
        <w:rPr>
          <w:bCs w:val="0"/>
        </w:rPr>
        <w:t>ЭТП</w:t>
      </w:r>
      <w:r w:rsidRPr="00A145AD">
        <w:rPr>
          <w:bCs w:val="0"/>
        </w:rPr>
        <w:t xml:space="preserve">. Заявки должны быть поданы до истечения срока, указанного в </w:t>
      </w:r>
      <w:proofErr w:type="gramStart"/>
      <w:r w:rsidRPr="00A145AD">
        <w:rPr>
          <w:bCs w:val="0"/>
        </w:rPr>
        <w:t>извещении</w:t>
      </w:r>
      <w:proofErr w:type="gramEnd"/>
      <w:r w:rsidRPr="00A145AD">
        <w:rPr>
          <w:bCs w:val="0"/>
        </w:rPr>
        <w:t xml:space="preserve"> о проведении аукциона.</w:t>
      </w:r>
    </w:p>
    <w:p w:rsidR="00D214BD" w:rsidRPr="00A145AD" w:rsidRDefault="00183B8E" w:rsidP="00992C81">
      <w:pPr>
        <w:keepNext/>
        <w:keepLines/>
        <w:ind w:firstLine="851"/>
      </w:pPr>
      <w:proofErr w:type="gramStart"/>
      <w:r w:rsidRPr="00A145AD">
        <w:t xml:space="preserve">Все документы, входящие в состав заявки на участие в аукционе, должны быть представлены Претендентом через </w:t>
      </w:r>
      <w:r w:rsidR="00CA7D05">
        <w:t>ЭТП</w:t>
      </w:r>
      <w:r w:rsidRPr="00A145AD">
        <w:t xml:space="preserve"> в отсканированном виде в формате </w:t>
      </w:r>
      <w:proofErr w:type="spellStart"/>
      <w:r w:rsidRPr="00A145AD">
        <w:t>Adobe</w:t>
      </w:r>
      <w:proofErr w:type="spellEnd"/>
      <w:r w:rsidRPr="00A145AD">
        <w:t xml:space="preserve"> PDF</w:t>
      </w:r>
      <w:r w:rsidR="0023129C" w:rsidRPr="00A145AD">
        <w:t xml:space="preserve">, </w:t>
      </w:r>
      <w:r w:rsidR="0023129C" w:rsidRPr="00A145AD">
        <w:rPr>
          <w:lang w:val="en-US"/>
        </w:rPr>
        <w:t>JPEG</w:t>
      </w:r>
      <w:r w:rsidRPr="00A145AD"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A145AD">
        <w:t xml:space="preserve"> Размер файла не должен превышать 10 Мб.</w:t>
      </w:r>
    </w:p>
    <w:p w:rsidR="00D214BD" w:rsidRPr="00A145AD" w:rsidRDefault="00183B8E" w:rsidP="00992C81">
      <w:pPr>
        <w:keepNext/>
        <w:keepLines/>
        <w:tabs>
          <w:tab w:val="left" w:pos="1276"/>
        </w:tabs>
        <w:autoSpaceDE w:val="0"/>
        <w:autoSpaceDN w:val="0"/>
        <w:adjustRightInd w:val="0"/>
        <w:ind w:firstLine="851"/>
      </w:pPr>
      <w:r w:rsidRPr="00A145AD">
        <w:t xml:space="preserve">Каждый отдельный документ должен быть отсканирован и загружен в систему подачи документов </w:t>
      </w:r>
      <w:r w:rsidR="00CA7D05">
        <w:t>ЭТП</w:t>
      </w:r>
      <w:r w:rsidRPr="00A145AD">
        <w:t xml:space="preserve"> в </w:t>
      </w:r>
      <w:proofErr w:type="gramStart"/>
      <w:r w:rsidRPr="00A145AD">
        <w:t>виде</w:t>
      </w:r>
      <w:proofErr w:type="gramEnd"/>
      <w:r w:rsidRPr="00A145AD">
        <w:t xml:space="preserve"> отдельного файла. </w:t>
      </w:r>
      <w:proofErr w:type="gramStart"/>
      <w:r w:rsidRPr="00A145AD"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A145AD">
        <w:t xml:space="preserve"> </w:t>
      </w:r>
      <w:proofErr w:type="gramStart"/>
      <w:r w:rsidRPr="00A145AD">
        <w:t>Накладная 245 от 02032009 3л.pdf).</w:t>
      </w:r>
      <w:proofErr w:type="gramEnd"/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 xml:space="preserve">Допускается размещение документов, сохраненных в архивах, при этом размещение на </w:t>
      </w:r>
      <w:r w:rsidR="00CA7D05">
        <w:rPr>
          <w:bCs w:val="0"/>
        </w:rPr>
        <w:t>ЭТП</w:t>
      </w:r>
      <w:r w:rsidRPr="00A145AD">
        <w:rPr>
          <w:bCs w:val="0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 xml:space="preserve">Правила регистрации и аккредитации Претендента на </w:t>
      </w:r>
      <w:r w:rsidR="00CA7D05">
        <w:rPr>
          <w:bCs w:val="0"/>
        </w:rPr>
        <w:t>ЭТП</w:t>
      </w:r>
      <w:r w:rsidRPr="00A145AD">
        <w:rPr>
          <w:bCs w:val="0"/>
        </w:rPr>
        <w:t xml:space="preserve">, правила проведения процедур аукциона на </w:t>
      </w:r>
      <w:r w:rsidR="00CA7D05">
        <w:rPr>
          <w:bCs w:val="0"/>
        </w:rPr>
        <w:t>ЭТП</w:t>
      </w:r>
      <w:r w:rsidRPr="00A145AD">
        <w:rPr>
          <w:bCs w:val="0"/>
        </w:rPr>
        <w:t xml:space="preserve"> (в том числе подача заявок на участие в аукционе) определяются регламентом работы и инструкциями данной </w:t>
      </w:r>
      <w:r w:rsidR="00CA7D05">
        <w:rPr>
          <w:bCs w:val="0"/>
        </w:rPr>
        <w:t>ЭТП</w:t>
      </w:r>
      <w:r w:rsidRPr="00A145AD">
        <w:rPr>
          <w:bCs w:val="0"/>
        </w:rPr>
        <w:t>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  <w:rPr>
          <w:bCs w:val="0"/>
        </w:rPr>
      </w:pPr>
      <w:r w:rsidRPr="00A145AD">
        <w:rPr>
          <w:bCs w:val="0"/>
        </w:rPr>
        <w:t xml:space="preserve">В соответствии с регламентом работы, </w:t>
      </w:r>
      <w:r w:rsidR="00CA7D05">
        <w:rPr>
          <w:bCs w:val="0"/>
        </w:rPr>
        <w:t>ЭТП</w:t>
      </w:r>
      <w:r w:rsidR="00CA7D05" w:rsidRPr="00A145AD">
        <w:rPr>
          <w:bCs w:val="0"/>
        </w:rPr>
        <w:t xml:space="preserve"> </w:t>
      </w:r>
      <w:r w:rsidRPr="00A145AD">
        <w:rPr>
          <w:bCs w:val="0"/>
        </w:rPr>
        <w:t xml:space="preserve">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  <w:rPr>
          <w:bCs w:val="0"/>
        </w:rPr>
      </w:pPr>
      <w:r w:rsidRPr="00A145AD">
        <w:rPr>
          <w:bCs w:val="0"/>
        </w:rPr>
        <w:lastRenderedPageBreak/>
        <w:t xml:space="preserve">Организатор не несет ответственности, если заявка, отправленная через сайт </w:t>
      </w:r>
      <w:r w:rsidR="000645E4">
        <w:rPr>
          <w:bCs w:val="0"/>
        </w:rPr>
        <w:t>ЭТП</w:t>
      </w:r>
      <w:r w:rsidRPr="00A145AD">
        <w:rPr>
          <w:bCs w:val="0"/>
        </w:rPr>
        <w:t>, по техническим причинам не получена или получена по истечении срока приема заявок.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  <w:rPr>
          <w:bCs w:val="0"/>
        </w:rPr>
      </w:pPr>
      <w:r w:rsidRPr="00A145AD">
        <w:rPr>
          <w:bCs w:val="0"/>
        </w:rPr>
        <w:t>Каждый Претендент вправе подать только одну заявку на участие в аукционе.</w:t>
      </w:r>
    </w:p>
    <w:p w:rsidR="00183B8E" w:rsidRPr="00A145AD" w:rsidRDefault="00183B8E" w:rsidP="00992C81">
      <w:pPr>
        <w:keepNext/>
        <w:keepLines/>
        <w:tabs>
          <w:tab w:val="left" w:pos="1276"/>
        </w:tabs>
        <w:ind w:firstLine="851"/>
        <w:rPr>
          <w:bCs/>
        </w:rPr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19" w:name="_Toc410998177"/>
      <w:bookmarkStart w:id="120" w:name="_Toc412648130"/>
      <w:r w:rsidRPr="00A145AD">
        <w:t>Изменение заявок на участие в аукционе или их отзыв</w:t>
      </w:r>
      <w:bookmarkEnd w:id="119"/>
      <w:bookmarkEnd w:id="120"/>
    </w:p>
    <w:p w:rsidR="00D214BD" w:rsidRPr="00A145AD" w:rsidRDefault="00183B8E" w:rsidP="00992C81">
      <w:pPr>
        <w:pStyle w:val="a0"/>
        <w:ind w:left="0" w:firstLine="851"/>
      </w:pPr>
      <w:r w:rsidRPr="00A145AD">
        <w:t xml:space="preserve">Претендент, подавший заявку на участие в аукционе, вправе изменить или отозвать свою заявку на участие в аукционе в соответствии с регламентом </w:t>
      </w:r>
      <w:r w:rsidR="000645E4">
        <w:t>ЭТП</w:t>
      </w:r>
      <w:r w:rsidRPr="00A145AD">
        <w:t xml:space="preserve"> в любое время после ее подачи, но до истечения срока окончания подачи заявок на участие в аукционе.</w:t>
      </w:r>
    </w:p>
    <w:p w:rsidR="00D214BD" w:rsidRPr="00A145AD" w:rsidRDefault="00183B8E" w:rsidP="00992C81">
      <w:pPr>
        <w:pStyle w:val="a0"/>
        <w:ind w:left="0" w:firstLine="851"/>
      </w:pPr>
      <w:r w:rsidRPr="00A145AD">
        <w:t xml:space="preserve">Порядок изменения или отзыва заявок на участие в аукционе, поданных на </w:t>
      </w:r>
      <w:r w:rsidR="000645E4">
        <w:t>ЭТП</w:t>
      </w:r>
      <w:r w:rsidRPr="00A145AD">
        <w:t xml:space="preserve">, определяется и осуществляется в соответствии с регламентом </w:t>
      </w:r>
      <w:proofErr w:type="gramStart"/>
      <w:r w:rsidRPr="00A145AD">
        <w:t>данной</w:t>
      </w:r>
      <w:proofErr w:type="gramEnd"/>
      <w:r w:rsidRPr="00A145AD">
        <w:t xml:space="preserve"> </w:t>
      </w:r>
      <w:r w:rsidR="00CA7D05">
        <w:t>ЭТП</w:t>
      </w:r>
      <w:r w:rsidRPr="00A145AD">
        <w:t>.</w:t>
      </w:r>
    </w:p>
    <w:p w:rsidR="00183B8E" w:rsidRPr="00A145AD" w:rsidRDefault="00183B8E" w:rsidP="00992C81">
      <w:pPr>
        <w:keepNext/>
        <w:keepLines/>
        <w:tabs>
          <w:tab w:val="left" w:pos="1276"/>
        </w:tabs>
        <w:ind w:firstLine="851"/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21" w:name="_Toc410998178"/>
      <w:bookmarkStart w:id="122" w:name="_Toc412648131"/>
      <w:r w:rsidRPr="00A145AD">
        <w:t>Опоздавшие заявки на участие в аукционе</w:t>
      </w:r>
      <w:bookmarkEnd w:id="121"/>
      <w:bookmarkEnd w:id="122"/>
    </w:p>
    <w:p w:rsidR="00D214BD" w:rsidRPr="00A145AD" w:rsidRDefault="00183B8E" w:rsidP="00992C81">
      <w:pPr>
        <w:pStyle w:val="a0"/>
        <w:ind w:left="0" w:firstLine="851"/>
      </w:pPr>
      <w:r w:rsidRPr="00A145AD">
        <w:t xml:space="preserve">У Претендентов отсутствует возможность подать заявку на участие в аукционе на </w:t>
      </w:r>
      <w:r w:rsidR="000645E4">
        <w:t>ЭТП</w:t>
      </w:r>
      <w:r w:rsidRPr="00A145AD">
        <w:t xml:space="preserve"> после окончания срока подачи заявок на участие в аукционе.</w:t>
      </w:r>
    </w:p>
    <w:p w:rsidR="00183B8E" w:rsidRPr="00A145AD" w:rsidRDefault="00183B8E" w:rsidP="00E021D1">
      <w:pPr>
        <w:keepNext/>
        <w:keepLines/>
        <w:tabs>
          <w:tab w:val="left" w:pos="1276"/>
        </w:tabs>
        <w:ind w:firstLine="851"/>
      </w:pPr>
    </w:p>
    <w:p w:rsidR="00D214BD" w:rsidRPr="00A145AD" w:rsidRDefault="00183B8E" w:rsidP="00992C81">
      <w:pPr>
        <w:pStyle w:val="2"/>
        <w:tabs>
          <w:tab w:val="clear" w:pos="1701"/>
        </w:tabs>
        <w:spacing w:before="0"/>
        <w:ind w:left="0" w:firstLine="851"/>
      </w:pPr>
      <w:bookmarkStart w:id="123" w:name="_Ref405988528"/>
      <w:bookmarkStart w:id="124" w:name="_Toc410998179"/>
      <w:bookmarkStart w:id="125" w:name="_Toc412648132"/>
      <w:r w:rsidRPr="00A145AD">
        <w:t>Требование о предоставлении задатка.</w:t>
      </w:r>
      <w:bookmarkEnd w:id="123"/>
      <w:bookmarkEnd w:id="124"/>
      <w:bookmarkEnd w:id="125"/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 xml:space="preserve">Задаток обеспечивает обязательство Претендента заключить договор купли-продажи в случае признания его победителем </w:t>
      </w:r>
      <w:r w:rsidR="00D82D23" w:rsidRPr="00A145AD">
        <w:t xml:space="preserve">аукциона </w:t>
      </w:r>
      <w:r w:rsidRPr="00A145AD">
        <w:t>и оплатить отчуждаемое на аукционе Имущество. Задаток вносится в валюте Российской Федерации.</w:t>
      </w:r>
    </w:p>
    <w:p w:rsidR="00D214BD" w:rsidRPr="00A145AD" w:rsidRDefault="00183B8E" w:rsidP="006B1FF1">
      <w:pPr>
        <w:pStyle w:val="a0"/>
        <w:tabs>
          <w:tab w:val="clear" w:pos="1701"/>
        </w:tabs>
        <w:ind w:left="0" w:firstLine="851"/>
      </w:pPr>
      <w:r w:rsidRPr="00A145AD">
        <w:t xml:space="preserve">Для участия в </w:t>
      </w:r>
      <w:proofErr w:type="gramStart"/>
      <w:r w:rsidRPr="00A145AD">
        <w:t>аукционе</w:t>
      </w:r>
      <w:proofErr w:type="gramEnd"/>
      <w:r w:rsidRPr="00A145AD">
        <w:t xml:space="preserve"> Претендент до </w:t>
      </w:r>
      <w:r w:rsidR="0023129C" w:rsidRPr="00A145AD">
        <w:t>даты завершения приема</w:t>
      </w:r>
      <w:r w:rsidRPr="00A145AD">
        <w:t xml:space="preserve"> заяв</w:t>
      </w:r>
      <w:r w:rsidR="00D82D23" w:rsidRPr="00A145AD">
        <w:t>о</w:t>
      </w:r>
      <w:r w:rsidRPr="00A145AD">
        <w:t>к на уча</w:t>
      </w:r>
      <w:r w:rsidR="00992C81">
        <w:t>стие в аукционе вносит задаток.</w:t>
      </w:r>
    </w:p>
    <w:p w:rsidR="00D214BD" w:rsidRPr="00A145AD" w:rsidRDefault="00992C81" w:rsidP="006B1FF1">
      <w:pPr>
        <w:pStyle w:val="a0"/>
        <w:ind w:left="0" w:firstLine="851"/>
      </w:pPr>
      <w:r>
        <w:t>З</w:t>
      </w:r>
      <w:r w:rsidR="00183B8E" w:rsidRPr="00A145AD">
        <w:t>адаток перечисляется на расчетный счет, указанный в Извещении о проведении аукциона, и должен поступить на указанный расчетный счет</w:t>
      </w:r>
      <w:r w:rsidR="0058365E" w:rsidRPr="00A145AD">
        <w:t xml:space="preserve"> в полном </w:t>
      </w:r>
      <w:proofErr w:type="gramStart"/>
      <w:r w:rsidR="0058365E" w:rsidRPr="00A145AD">
        <w:t>объеме</w:t>
      </w:r>
      <w:proofErr w:type="gramEnd"/>
      <w:r w:rsidR="00183B8E" w:rsidRPr="00A145AD">
        <w:t xml:space="preserve"> </w:t>
      </w:r>
      <w:r w:rsidR="006B1FF1" w:rsidRPr="006B1FF1">
        <w:t xml:space="preserve">но не позднее времени и даты окончания подачи </w:t>
      </w:r>
      <w:r w:rsidR="0058365E" w:rsidRPr="00A145AD">
        <w:t>заявок</w:t>
      </w:r>
      <w:r w:rsidR="00183B8E" w:rsidRPr="00A145AD">
        <w:t xml:space="preserve"> на участие в аукционе и считается перечисленным с момента зачисления на расчетный счет в полном объеме.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Задаток подлежит перечислени</w:t>
      </w:r>
      <w:r w:rsidR="00992C81">
        <w:t>ю непосредственно Претендентом.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>Надлежащей оплатой задатка является перечисление денежных средств на расчетный счет. В платежном поручении в части «Назначение платежа» текст ука</w:t>
      </w:r>
      <w:r w:rsidR="00851DBB" w:rsidRPr="00A145AD">
        <w:t xml:space="preserve">зывается в соответствии с п. </w:t>
      </w:r>
      <w:r w:rsidR="006E0822">
        <w:fldChar w:fldCharType="begin"/>
      </w:r>
      <w:r w:rsidR="006E0822">
        <w:instrText xml:space="preserve"> REF _Ref410999703 \r \h  \* MERGEFORMAT </w:instrText>
      </w:r>
      <w:r w:rsidR="006E0822">
        <w:fldChar w:fldCharType="separate"/>
      </w:r>
      <w:r w:rsidR="001F13CA">
        <w:t>5.6</w:t>
      </w:r>
      <w:r w:rsidR="006E0822">
        <w:fldChar w:fldCharType="end"/>
      </w:r>
      <w:r w:rsidR="00EA2C1D" w:rsidRPr="00A145AD">
        <w:t xml:space="preserve"> </w:t>
      </w:r>
      <w:r w:rsidR="005A47CF" w:rsidRPr="00A145AD">
        <w:t>Извещения</w:t>
      </w:r>
      <w:r w:rsidR="00712A80" w:rsidRPr="00A145AD">
        <w:t xml:space="preserve"> (п. 5.8 </w:t>
      </w:r>
      <w:r w:rsidR="008D18E4" w:rsidRPr="00A145AD">
        <w:t xml:space="preserve">Извещения </w:t>
      </w:r>
      <w:r w:rsidR="00712A80" w:rsidRPr="00A145AD">
        <w:t xml:space="preserve">для </w:t>
      </w:r>
      <w:r w:rsidR="008D18E4" w:rsidRPr="00A145AD">
        <w:t>аукциона на понижение)</w:t>
      </w:r>
      <w:r w:rsidR="00840546" w:rsidRPr="00A145AD">
        <w:t>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proofErr w:type="gramStart"/>
      <w:r w:rsidRPr="00A145AD">
        <w:t>Задаток, внесенный участником а</w:t>
      </w:r>
      <w:r w:rsidR="00BE1D6C" w:rsidRPr="00A145AD">
        <w:t xml:space="preserve">укциона, признанным победителем </w:t>
      </w:r>
      <w:r w:rsidRPr="00A145AD">
        <w:t>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договора, не возвращается и засчитывается в счет оплаты предмета аукциона.</w:t>
      </w:r>
      <w:proofErr w:type="gramEnd"/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случае неоплаты Имущества </w:t>
      </w:r>
      <w:r w:rsidR="0023129C" w:rsidRPr="00A145AD">
        <w:t xml:space="preserve">победителем </w:t>
      </w:r>
      <w:r w:rsidRPr="00A145AD">
        <w:t xml:space="preserve">аукциона в срок и в порядке, которые установлены договором, такой </w:t>
      </w:r>
      <w:r w:rsidR="0023129C" w:rsidRPr="00A145AD">
        <w:t xml:space="preserve">победитель </w:t>
      </w:r>
      <w:r w:rsidRPr="00A145AD">
        <w:t>аукциона</w:t>
      </w:r>
      <w:r w:rsidR="00743F39" w:rsidRPr="00A145AD">
        <w:t xml:space="preserve"> </w:t>
      </w:r>
      <w:r w:rsidRPr="00A145AD">
        <w:t>утрачивает внесенный им задаток.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lastRenderedPageBreak/>
        <w:t>Внесенный задаток не возвращается участнику</w:t>
      </w:r>
      <w:r w:rsidR="00E0018A" w:rsidRPr="00A145AD">
        <w:t xml:space="preserve"> </w:t>
      </w:r>
      <w:r w:rsidRPr="00A145AD">
        <w:t>в случае уклонения или отказа участника</w:t>
      </w:r>
      <w:r w:rsidR="005D6850" w:rsidRPr="00A145AD">
        <w:t>, ставшего победителем аукциона,</w:t>
      </w:r>
      <w:r w:rsidRPr="00A145AD">
        <w:t xml:space="preserve"> от подписания</w:t>
      </w:r>
      <w:r w:rsidR="00E0018A" w:rsidRPr="00A145AD">
        <w:t xml:space="preserve"> </w:t>
      </w:r>
      <w:r w:rsidRPr="00A145AD">
        <w:t>договора купли-продажи Имущества.</w:t>
      </w:r>
    </w:p>
    <w:p w:rsidR="00D214BD" w:rsidRPr="00A145AD" w:rsidRDefault="00183B8E" w:rsidP="00992C81">
      <w:pPr>
        <w:pStyle w:val="a0"/>
        <w:tabs>
          <w:tab w:val="clear" w:pos="1701"/>
        </w:tabs>
        <w:ind w:left="0" w:firstLine="851"/>
      </w:pPr>
      <w:r w:rsidRPr="00A145AD">
        <w:t xml:space="preserve">Внесенный задаток подлежит возврату в течение </w:t>
      </w:r>
      <w:r w:rsidR="00643F91" w:rsidRPr="00A145AD">
        <w:t>1</w:t>
      </w:r>
      <w:r w:rsidR="00A11288" w:rsidRPr="00A145AD">
        <w:t>5 (</w:t>
      </w:r>
      <w:r w:rsidR="005D6850" w:rsidRPr="00A145AD">
        <w:t>пят</w:t>
      </w:r>
      <w:r w:rsidR="00643F91" w:rsidRPr="00A145AD">
        <w:t>надцати</w:t>
      </w:r>
      <w:r w:rsidRPr="00A145AD">
        <w:t>) банковских дней:</w:t>
      </w:r>
    </w:p>
    <w:p w:rsidR="00D214BD" w:rsidRPr="00A145AD" w:rsidRDefault="00183B8E" w:rsidP="00992C81">
      <w:pPr>
        <w:pStyle w:val="13"/>
        <w:keepNext/>
        <w:keepLines/>
        <w:numPr>
          <w:ilvl w:val="0"/>
          <w:numId w:val="9"/>
        </w:numPr>
        <w:ind w:left="0" w:firstLine="851"/>
      </w:pPr>
      <w:r w:rsidRPr="00A145AD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 - протокол рассмотрения заявок);</w:t>
      </w:r>
    </w:p>
    <w:p w:rsidR="00D214BD" w:rsidRPr="00A145AD" w:rsidRDefault="00183B8E" w:rsidP="00992C81">
      <w:pPr>
        <w:pStyle w:val="13"/>
        <w:keepNext/>
        <w:keepLines/>
        <w:numPr>
          <w:ilvl w:val="0"/>
          <w:numId w:val="9"/>
        </w:numPr>
        <w:ind w:left="0" w:firstLine="851"/>
        <w:rPr>
          <w:bCs/>
        </w:rPr>
      </w:pPr>
      <w:r w:rsidRPr="00A145AD">
        <w:t xml:space="preserve"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 </w:t>
      </w:r>
    </w:p>
    <w:p w:rsidR="005D6850" w:rsidRPr="00A145AD" w:rsidRDefault="00346AB2" w:rsidP="00992C81">
      <w:pPr>
        <w:pStyle w:val="13"/>
        <w:keepNext/>
        <w:keepLines/>
        <w:numPr>
          <w:ilvl w:val="0"/>
          <w:numId w:val="9"/>
        </w:numPr>
        <w:tabs>
          <w:tab w:val="left" w:pos="-6379"/>
        </w:tabs>
        <w:ind w:left="0" w:firstLine="851"/>
      </w:pPr>
      <w:r w:rsidRPr="00A145AD">
        <w:t>участник</w:t>
      </w:r>
      <w:r w:rsidR="00643F91" w:rsidRPr="00A145AD">
        <w:t>у</w:t>
      </w:r>
      <w:r w:rsidRPr="00A145AD">
        <w:t>, чье предложение предшествовало предложению победителя</w:t>
      </w:r>
      <w:r w:rsidR="00643F91" w:rsidRPr="00A145AD">
        <w:t>.</w:t>
      </w:r>
      <w:r w:rsidRPr="00A145AD">
        <w:t xml:space="preserve"> </w:t>
      </w:r>
      <w:r w:rsidR="00643F91" w:rsidRPr="00A145AD">
        <w:t>При этом срок возврата задатка исчисляется с даты подписания договора с победителем Аукциона</w:t>
      </w:r>
      <w:r w:rsidRPr="00A145AD">
        <w:t>;</w:t>
      </w:r>
    </w:p>
    <w:p w:rsidR="00D214BD" w:rsidRPr="00A145AD" w:rsidRDefault="00183B8E" w:rsidP="00992C81">
      <w:pPr>
        <w:pStyle w:val="13"/>
        <w:keepNext/>
        <w:keepLines/>
        <w:numPr>
          <w:ilvl w:val="0"/>
          <w:numId w:val="9"/>
        </w:numPr>
        <w:ind w:left="0" w:firstLine="851"/>
      </w:pPr>
      <w:r w:rsidRPr="00A145AD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D214BD" w:rsidRPr="00A145AD" w:rsidRDefault="00643F91" w:rsidP="00992C81">
      <w:pPr>
        <w:pStyle w:val="13"/>
        <w:keepNext/>
        <w:keepLines/>
        <w:numPr>
          <w:ilvl w:val="0"/>
          <w:numId w:val="9"/>
        </w:numPr>
        <w:ind w:left="0" w:firstLine="851"/>
      </w:pPr>
      <w:r w:rsidRPr="00A145AD">
        <w:t xml:space="preserve">всем участникам Аукциона </w:t>
      </w:r>
      <w:r w:rsidR="00183B8E" w:rsidRPr="00A145AD">
        <w:t xml:space="preserve">в случае признания аукциона несостоявшимся </w:t>
      </w:r>
      <w:r w:rsidR="00BE1D6C" w:rsidRPr="00A145AD">
        <w:t xml:space="preserve">(кроме случая, когда аукцион признан несостоявшимся по причине, </w:t>
      </w:r>
      <w:r w:rsidR="00BE1D6C" w:rsidRPr="00C832B3">
        <w:t>указанной в</w:t>
      </w:r>
      <w:r w:rsidR="00AC5F3B" w:rsidRPr="00C832B3">
        <w:t xml:space="preserve"> п</w:t>
      </w:r>
      <w:r w:rsidR="00992C81" w:rsidRPr="00C832B3">
        <w:t>.п.</w:t>
      </w:r>
      <w:r w:rsidR="00AC5F3B" w:rsidRPr="00C832B3">
        <w:t xml:space="preserve"> </w:t>
      </w:r>
      <w:r w:rsidR="00DD29D9">
        <w:t>«б»</w:t>
      </w:r>
      <w:r w:rsidR="00DD29D9" w:rsidRPr="00C832B3">
        <w:t xml:space="preserve"> </w:t>
      </w:r>
      <w:r w:rsidR="002155CB" w:rsidRPr="00C832B3">
        <w:t>или</w:t>
      </w:r>
      <w:r w:rsidR="0086654B" w:rsidRPr="00C832B3">
        <w:t xml:space="preserve"> </w:t>
      </w:r>
      <w:r w:rsidR="00DD29D9">
        <w:t>«в»</w:t>
      </w:r>
      <w:r w:rsidR="005D1F97" w:rsidRPr="00C832B3">
        <w:t xml:space="preserve"> </w:t>
      </w:r>
      <w:r w:rsidR="00AC5F3B" w:rsidRPr="00C832B3">
        <w:t>п</w:t>
      </w:r>
      <w:r w:rsidR="00992C81" w:rsidRPr="00C832B3">
        <w:t>.</w:t>
      </w:r>
      <w:r w:rsidR="00AC5F3B" w:rsidRPr="00C832B3">
        <w:t xml:space="preserve"> 3.2.</w:t>
      </w:r>
      <w:r w:rsidR="00C832B3" w:rsidRPr="00C832B3">
        <w:t>5</w:t>
      </w:r>
      <w:r w:rsidR="00BE1D6C" w:rsidRPr="00C832B3">
        <w:t xml:space="preserve"> настоящей</w:t>
      </w:r>
      <w:r w:rsidR="00BE1D6C" w:rsidRPr="00A145AD">
        <w:t xml:space="preserve"> Документации) </w:t>
      </w:r>
      <w:r w:rsidR="00183B8E" w:rsidRPr="00A145AD">
        <w:t xml:space="preserve">или принятия </w:t>
      </w:r>
      <w:r w:rsidR="00AC5F3B" w:rsidRPr="00A145AD">
        <w:t>С</w:t>
      </w:r>
      <w:r w:rsidR="00DF20A1" w:rsidRPr="00A145AD">
        <w:t>обственник</w:t>
      </w:r>
      <w:r w:rsidR="00183B8E" w:rsidRPr="00A145AD">
        <w:t xml:space="preserve">ом Имущества решения об отмене проведения аукциона. При этом срок исчисляется с даты объявления аукциона </w:t>
      </w:r>
      <w:proofErr w:type="gramStart"/>
      <w:r w:rsidR="00183B8E" w:rsidRPr="00A145AD">
        <w:t>несостоявшимся</w:t>
      </w:r>
      <w:proofErr w:type="gramEnd"/>
      <w:r w:rsidR="00183B8E" w:rsidRPr="00A145AD">
        <w:t xml:space="preserve"> или с даты принятия решения об отмене проведения аукциона.</w:t>
      </w:r>
    </w:p>
    <w:p w:rsidR="00D214BD" w:rsidRPr="00A145AD" w:rsidRDefault="00183B8E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1C1FA2" w:rsidRPr="00A145AD" w:rsidRDefault="001C1FA2" w:rsidP="00992C81">
      <w:pPr>
        <w:keepNext/>
        <w:keepLines/>
        <w:tabs>
          <w:tab w:val="left" w:pos="1418"/>
          <w:tab w:val="left" w:pos="1560"/>
        </w:tabs>
        <w:ind w:firstLine="851"/>
      </w:pPr>
      <w:bookmarkStart w:id="126" w:name="_Toc410998183"/>
      <w:bookmarkEnd w:id="117"/>
      <w:bookmarkEnd w:id="118"/>
    </w:p>
    <w:p w:rsidR="00D214BD" w:rsidRPr="00A145AD" w:rsidRDefault="001C1FA2" w:rsidP="00992C81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27" w:name="_Toc412648133"/>
      <w:r w:rsidRPr="00A145AD">
        <w:rPr>
          <w:caps/>
        </w:rPr>
        <w:t>Процедура аукциона</w:t>
      </w:r>
      <w:bookmarkEnd w:id="127"/>
    </w:p>
    <w:p w:rsidR="001C1FA2" w:rsidRPr="00A145AD" w:rsidRDefault="001C1FA2" w:rsidP="00992C81">
      <w:pPr>
        <w:keepNext/>
        <w:keepLines/>
        <w:ind w:firstLine="851"/>
        <w:rPr>
          <w:lang w:eastAsia="en-US"/>
        </w:rPr>
      </w:pPr>
    </w:p>
    <w:p w:rsidR="00D214BD" w:rsidRPr="00A145AD" w:rsidRDefault="001C1FA2" w:rsidP="00992C81">
      <w:pPr>
        <w:pStyle w:val="2"/>
        <w:tabs>
          <w:tab w:val="clear" w:pos="1701"/>
        </w:tabs>
        <w:spacing w:before="0"/>
        <w:ind w:left="0" w:firstLine="851"/>
      </w:pPr>
      <w:bookmarkStart w:id="128" w:name="_Toc369269822"/>
      <w:bookmarkStart w:id="129" w:name="_Toc369269884"/>
      <w:bookmarkStart w:id="130" w:name="_Toc369269961"/>
      <w:bookmarkStart w:id="131" w:name="_Toc410998181"/>
      <w:bookmarkStart w:id="132" w:name="_Toc412648134"/>
      <w:bookmarkStart w:id="133" w:name="_Ref349301811"/>
      <w:bookmarkEnd w:id="128"/>
      <w:bookmarkEnd w:id="129"/>
      <w:bookmarkEnd w:id="130"/>
      <w:r w:rsidRPr="00A145AD">
        <w:t>Рассмотрение заявок.</w:t>
      </w:r>
      <w:bookmarkEnd w:id="131"/>
      <w:bookmarkEnd w:id="132"/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В день, указанный в </w:t>
      </w:r>
      <w:proofErr w:type="gramStart"/>
      <w:r w:rsidRPr="00A145AD">
        <w:t>извещении</w:t>
      </w:r>
      <w:proofErr w:type="gramEnd"/>
      <w:r w:rsidRPr="00A145AD">
        <w:t xml:space="preserve">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33"/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4" w:name="_Ref350353678"/>
      <w:r w:rsidRPr="00A145AD">
        <w:t>Претендент не допускается к участию в аукционе по следующим основаниям:</w:t>
      </w:r>
      <w:bookmarkEnd w:id="134"/>
    </w:p>
    <w:p w:rsidR="00D214BD" w:rsidRPr="00A145AD" w:rsidRDefault="001C1FA2" w:rsidP="00992C81">
      <w:pPr>
        <w:pStyle w:val="affd"/>
        <w:keepNext/>
        <w:keepLines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6E0822">
        <w:fldChar w:fldCharType="begin"/>
      </w:r>
      <w:r w:rsidR="006E0822">
        <w:instrText xml:space="preserve"> REF _Ref350356849 \r \h  \* MERGEFORMAT </w:instrText>
      </w:r>
      <w:r w:rsidR="006E0822">
        <w:fldChar w:fldCharType="separate"/>
      </w:r>
      <w:r w:rsidR="001F13CA" w:rsidRPr="001F13CA">
        <w:rPr>
          <w:rFonts w:ascii="Times New Roman" w:hAnsi="Times New Roman"/>
          <w:sz w:val="28"/>
          <w:szCs w:val="28"/>
        </w:rPr>
        <w:t>2.1</w:t>
      </w:r>
      <w:r w:rsidR="006E0822">
        <w:fldChar w:fldCharType="end"/>
      </w:r>
      <w:r w:rsidRPr="00A145AD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 Имущества;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A145AD">
        <w:rPr>
          <w:rFonts w:ascii="Times New Roman" w:hAnsi="Times New Roman"/>
          <w:bCs/>
          <w:sz w:val="28"/>
          <w:szCs w:val="28"/>
        </w:rPr>
        <w:t>;</w:t>
      </w:r>
    </w:p>
    <w:p w:rsidR="006673B5" w:rsidRPr="00A145AD" w:rsidRDefault="006673B5" w:rsidP="00E021D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sz w:val="28"/>
          <w:szCs w:val="28"/>
          <w:lang w:eastAsia="en-US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5D1F97">
        <w:rPr>
          <w:rFonts w:ascii="Times New Roman" w:hAnsi="Times New Roman"/>
          <w:sz w:val="28"/>
          <w:szCs w:val="28"/>
          <w:lang w:eastAsia="en-US"/>
        </w:rPr>
        <w:t xml:space="preserve"> и/или </w:t>
      </w:r>
      <w:r w:rsidR="00497B6F" w:rsidRPr="00A145AD">
        <w:rPr>
          <w:rFonts w:ascii="Times New Roman" w:hAnsi="Times New Roman"/>
          <w:sz w:val="28"/>
          <w:szCs w:val="28"/>
          <w:lang w:eastAsia="en-US"/>
        </w:rPr>
        <w:t>настоящей Д</w:t>
      </w:r>
      <w:r w:rsidRPr="00A145AD">
        <w:rPr>
          <w:rFonts w:ascii="Times New Roman" w:hAnsi="Times New Roman"/>
          <w:sz w:val="28"/>
          <w:szCs w:val="28"/>
          <w:lang w:eastAsia="en-US"/>
        </w:rPr>
        <w:t>окументации;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bCs/>
        </w:rPr>
      </w:pPr>
      <w:r w:rsidRPr="00A145AD">
        <w:rPr>
          <w:rFonts w:ascii="Times New Roman" w:hAnsi="Times New Roman"/>
          <w:bCs/>
          <w:sz w:val="28"/>
          <w:szCs w:val="28"/>
        </w:rPr>
        <w:lastRenderedPageBreak/>
        <w:t>заявка на участие в аукционе подана лицом, не уполномоченным Претендентом на осуществление таких действий;</w:t>
      </w:r>
    </w:p>
    <w:p w:rsidR="00D214BD" w:rsidRPr="00A145AD" w:rsidRDefault="001C1FA2" w:rsidP="00E021D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10"/>
        </w:numPr>
        <w:tabs>
          <w:tab w:val="left" w:pos="-6379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A145AD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A145AD">
        <w:rPr>
          <w:rFonts w:ascii="Times New Roman" w:hAnsi="Times New Roman"/>
          <w:sz w:val="28"/>
          <w:szCs w:val="28"/>
        </w:rPr>
        <w:t xml:space="preserve">счет, указанный в </w:t>
      </w:r>
      <w:proofErr w:type="gramStart"/>
      <w:r w:rsidRPr="00A145AD">
        <w:rPr>
          <w:rFonts w:ascii="Times New Roman" w:hAnsi="Times New Roman"/>
          <w:sz w:val="28"/>
          <w:szCs w:val="28"/>
        </w:rPr>
        <w:t>извещении</w:t>
      </w:r>
      <w:proofErr w:type="gramEnd"/>
      <w:r w:rsidRPr="00A145AD">
        <w:rPr>
          <w:rFonts w:ascii="Times New Roman" w:hAnsi="Times New Roman"/>
          <w:sz w:val="28"/>
          <w:szCs w:val="28"/>
        </w:rPr>
        <w:t xml:space="preserve"> о проведении аукциона.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5" w:name="_Ref405989881"/>
      <w:r w:rsidRPr="00A145AD">
        <w:t>Комиссия ведет протокол рассмотрения заявок.</w:t>
      </w:r>
      <w:r w:rsidR="008635AC" w:rsidRPr="00A145AD">
        <w:t xml:space="preserve"> Протокол подписывается всеми членами Комиссии </w:t>
      </w:r>
      <w:r w:rsidRPr="00A145AD">
        <w:t xml:space="preserve"> Претендент, подавший заявку на участие в аукционе, и допущенный к участию в аукционе, становится участником аукциона с момента </w:t>
      </w:r>
      <w:r w:rsidR="00913372" w:rsidRPr="00A145AD">
        <w:t xml:space="preserve">опубликования </w:t>
      </w:r>
      <w:r w:rsidRPr="00A145AD">
        <w:t xml:space="preserve">Комиссией протокола рассмотрения заявок на участие в аукционе. </w:t>
      </w:r>
      <w:proofErr w:type="gramStart"/>
      <w:r w:rsidRPr="00A145AD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35"/>
      <w:proofErr w:type="gramEnd"/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A145AD">
        <w:t>ии ау</w:t>
      </w:r>
      <w:proofErr w:type="gramEnd"/>
      <w:r w:rsidRPr="00A145AD">
        <w:t xml:space="preserve">кциона несостоявшимся подлежит размещению в сети «Интернет» на сайте </w:t>
      </w:r>
      <w:r w:rsidR="005C7950">
        <w:t xml:space="preserve">собственника и сайте </w:t>
      </w:r>
      <w:r w:rsidR="005D1F97">
        <w:t>ЭТП</w:t>
      </w:r>
      <w:r w:rsidRPr="00A145AD">
        <w:t xml:space="preserve"> в течение 3 (</w:t>
      </w:r>
      <w:r w:rsidR="00343BDA" w:rsidRPr="00A145AD">
        <w:t>трех</w:t>
      </w:r>
      <w:r w:rsidR="00377906" w:rsidRPr="00A145AD">
        <w:t>)</w:t>
      </w:r>
      <w:r w:rsidR="00343BDA" w:rsidRPr="00A145AD">
        <w:t xml:space="preserve"> </w:t>
      </w:r>
      <w:r w:rsidR="00AD43C2" w:rsidRPr="00A145AD">
        <w:t>рабочих</w:t>
      </w:r>
      <w:r w:rsidRPr="00A145AD">
        <w:t xml:space="preserve"> дней с момента признания аукциона несостоявшимся.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 </w:t>
      </w:r>
      <w:r w:rsidR="00AC5F3B" w:rsidRPr="00A145AD">
        <w:t>рассмотрения заявок</w:t>
      </w:r>
      <w:r w:rsidRPr="00A145AD">
        <w:t>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Претенденты, признанные участниками аукциона, и Претенденты, не допущенные к участию в аукционе, уведомляются о принятом решении посредством </w:t>
      </w:r>
      <w:r w:rsidR="00CA7D05">
        <w:t>ЭТП</w:t>
      </w:r>
      <w:r w:rsidRPr="00A145AD">
        <w:t>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В ходе рассмотрения заявок на участие в аукционе </w:t>
      </w:r>
      <w:r w:rsidR="00012200">
        <w:t>К</w:t>
      </w:r>
      <w:r w:rsidR="00012200" w:rsidRPr="00A145AD">
        <w:t xml:space="preserve">омиссия </w:t>
      </w:r>
      <w:r w:rsidRPr="00A145AD">
        <w:t>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proofErr w:type="gramStart"/>
      <w:r w:rsidRPr="00A145AD">
        <w:lastRenderedPageBreak/>
        <w:t xml:space="preserve">В ходе рассмотрения заявок комиссия вправе уточнять заявки на участие в аукционе, а именно - затребовать у Претендента представленные в нечитаемом виде </w:t>
      </w:r>
      <w:r w:rsidR="00901F70" w:rsidRPr="00A145AD">
        <w:t xml:space="preserve">или непредставленные </w:t>
      </w:r>
      <w:r w:rsidRPr="00A145AD">
        <w:t>документы и направить Претендентам 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901F70" w:rsidRPr="00A145AD">
        <w:t>, предоставлении отсутствующих в составе заявки документов</w:t>
      </w:r>
      <w:r w:rsidRPr="00A145AD">
        <w:t>.</w:t>
      </w:r>
      <w:proofErr w:type="gramEnd"/>
    </w:p>
    <w:p w:rsidR="00D214BD" w:rsidRPr="00C832B3" w:rsidRDefault="001C1FA2" w:rsidP="00992C81">
      <w:pPr>
        <w:pStyle w:val="a0"/>
        <w:tabs>
          <w:tab w:val="clear" w:pos="1701"/>
        </w:tabs>
        <w:ind w:left="0" w:firstLine="851"/>
      </w:pPr>
      <w:r w:rsidRPr="00C832B3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901F70" w:rsidRPr="00C832B3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</w:t>
      </w:r>
      <w:proofErr w:type="gramStart"/>
      <w:r w:rsidR="00901F70" w:rsidRPr="00C832B3">
        <w:t>допуске</w:t>
      </w:r>
      <w:proofErr w:type="gramEnd"/>
      <w:r w:rsidR="00901F70" w:rsidRPr="00C832B3">
        <w:t xml:space="preserve"> к участию в аукционе по причине, указанной в п</w:t>
      </w:r>
      <w:r w:rsidR="00E021D1" w:rsidRPr="00C832B3">
        <w:t xml:space="preserve">.п. </w:t>
      </w:r>
      <w:r w:rsidR="00C832B3" w:rsidRPr="00C832B3">
        <w:t>г</w:t>
      </w:r>
      <w:r w:rsidR="00901F70" w:rsidRPr="00C832B3">
        <w:t xml:space="preserve"> п.</w:t>
      </w:r>
      <w:r w:rsidR="00E021D1" w:rsidRPr="00C832B3">
        <w:t xml:space="preserve"> </w:t>
      </w:r>
      <w:r w:rsidR="00901F70" w:rsidRPr="00C832B3">
        <w:t xml:space="preserve">3.1.2 Документации, допускается </w:t>
      </w:r>
      <w:r w:rsidR="0017375A" w:rsidRPr="00C832B3">
        <w:t xml:space="preserve">только при объективной невозможности дополнительно запросить (в рамках процедуры уточнения заявки) </w:t>
      </w:r>
      <w:proofErr w:type="spellStart"/>
      <w:r w:rsidR="0017375A" w:rsidRPr="00C832B3">
        <w:t>непредоставленный</w:t>
      </w:r>
      <w:proofErr w:type="spellEnd"/>
      <w:r w:rsidR="0017375A" w:rsidRPr="00C832B3">
        <w:t xml:space="preserve"> или неправильно оформленный документ или непредоставлении документа после уточнения заявки.</w:t>
      </w:r>
    </w:p>
    <w:p w:rsidR="00D214BD" w:rsidRDefault="001C1FA2" w:rsidP="00992C81">
      <w:pPr>
        <w:pStyle w:val="a0"/>
        <w:tabs>
          <w:tab w:val="clear" w:pos="1701"/>
        </w:tabs>
        <w:ind w:left="0" w:firstLine="851"/>
      </w:pPr>
      <w:r w:rsidRPr="00A145AD">
        <w:t xml:space="preserve">Решение комиссии об уточнении заявок на участие в аукционе отражается в протоколе рассмотрения заявок. Протокол подлежит размещению на сайте </w:t>
      </w:r>
      <w:r w:rsidR="00E021D1">
        <w:t>ЭТП</w:t>
      </w:r>
      <w:r w:rsidR="00095B46" w:rsidRPr="00A145AD">
        <w:t xml:space="preserve"> в виде электронной копии.</w:t>
      </w:r>
    </w:p>
    <w:p w:rsidR="00992C81" w:rsidRPr="00A145AD" w:rsidRDefault="00992C81" w:rsidP="00992C81">
      <w:pPr>
        <w:pStyle w:val="a0"/>
        <w:numPr>
          <w:ilvl w:val="0"/>
          <w:numId w:val="0"/>
        </w:numPr>
        <w:tabs>
          <w:tab w:val="clear" w:pos="1701"/>
        </w:tabs>
        <w:ind w:left="851"/>
      </w:pPr>
    </w:p>
    <w:p w:rsidR="00D214BD" w:rsidRPr="00A145AD" w:rsidRDefault="001C1FA2" w:rsidP="00992C81">
      <w:pPr>
        <w:pStyle w:val="2"/>
        <w:tabs>
          <w:tab w:val="clear" w:pos="1701"/>
        </w:tabs>
        <w:spacing w:before="0"/>
        <w:ind w:left="0" w:firstLine="851"/>
      </w:pPr>
      <w:bookmarkStart w:id="136" w:name="_Toc410998182"/>
      <w:bookmarkStart w:id="137" w:name="_Toc412648135"/>
      <w:r w:rsidRPr="00A145AD">
        <w:t>Проведение аукциона.</w:t>
      </w:r>
      <w:bookmarkEnd w:id="136"/>
      <w:bookmarkEnd w:id="137"/>
    </w:p>
    <w:p w:rsidR="00D214BD" w:rsidRPr="00A145AD" w:rsidRDefault="001C1FA2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 xml:space="preserve">Аукцион проводится в день, указанный в </w:t>
      </w:r>
      <w:proofErr w:type="gramStart"/>
      <w:r w:rsidRPr="00A145AD">
        <w:t>Извещении</w:t>
      </w:r>
      <w:proofErr w:type="gramEnd"/>
      <w:r w:rsidRPr="00A145AD">
        <w:t xml:space="preserve"> о проведении аукциона.</w:t>
      </w:r>
    </w:p>
    <w:p w:rsidR="00AA113D" w:rsidRPr="00DD29D9" w:rsidRDefault="00050109" w:rsidP="00992C81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 xml:space="preserve">Аукцион проводится в электронной форме посредством </w:t>
      </w:r>
      <w:r w:rsidR="00CA7D05">
        <w:t>ЭТП</w:t>
      </w:r>
      <w:r w:rsidRPr="00A145AD">
        <w:t xml:space="preserve"> в соответствии с </w:t>
      </w:r>
      <w:r w:rsidRPr="00DD29D9">
        <w:t xml:space="preserve">правилами </w:t>
      </w:r>
      <w:r w:rsidR="00CA7D05" w:rsidRPr="00DD29D9">
        <w:t>ЭТП</w:t>
      </w:r>
      <w:r w:rsidRPr="00DD29D9">
        <w:t>.</w:t>
      </w:r>
    </w:p>
    <w:p w:rsidR="00DF5934" w:rsidRPr="00DD29D9" w:rsidRDefault="00DD29D9" w:rsidP="00992C81">
      <w:pPr>
        <w:pStyle w:val="a0"/>
        <w:tabs>
          <w:tab w:val="clear" w:pos="1701"/>
          <w:tab w:val="left" w:pos="-6379"/>
        </w:tabs>
        <w:ind w:left="0" w:firstLine="851"/>
      </w:pPr>
      <w:r w:rsidRPr="00CD6703">
        <w:t>Право приобретения имущества принадлежит участнику, который предложил максимальную цену.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8" w:name="_Ref350258876"/>
      <w:r w:rsidRPr="00A145AD">
        <w:t>Аукцион признается несостоявшимся в случаях, если:</w:t>
      </w:r>
      <w:bookmarkEnd w:id="138"/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A145AD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A145AD">
        <w:rPr>
          <w:rFonts w:ascii="Times New Roman" w:hAnsi="Times New Roman"/>
          <w:bCs/>
          <w:sz w:val="28"/>
          <w:szCs w:val="28"/>
        </w:rPr>
        <w:t>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D214BD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t xml:space="preserve">победитель аукциона или его полномочный представитель </w:t>
      </w:r>
      <w:proofErr w:type="gramStart"/>
      <w:r w:rsidRPr="00A145AD">
        <w:rPr>
          <w:rFonts w:ascii="Times New Roman" w:hAnsi="Times New Roman"/>
          <w:bCs/>
          <w:sz w:val="28"/>
          <w:szCs w:val="28"/>
        </w:rPr>
        <w:t>уклонились</w:t>
      </w:r>
      <w:proofErr w:type="gramEnd"/>
      <w:r w:rsidRPr="00A145AD">
        <w:rPr>
          <w:rFonts w:ascii="Times New Roman" w:hAnsi="Times New Roman"/>
          <w:bCs/>
          <w:sz w:val="28"/>
          <w:szCs w:val="28"/>
        </w:rPr>
        <w:t>/отказались от подписания протокола об итогах аукциона;</w:t>
      </w:r>
    </w:p>
    <w:p w:rsidR="00DF5934" w:rsidRPr="00A145AD" w:rsidRDefault="001C1FA2" w:rsidP="00992C81">
      <w:pPr>
        <w:pStyle w:val="affd"/>
        <w:keepNext/>
        <w:keepLines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071642" w:rsidRPr="00A145AD">
        <w:rPr>
          <w:rFonts w:ascii="Times New Roman" w:hAnsi="Times New Roman"/>
          <w:bCs/>
          <w:sz w:val="28"/>
          <w:szCs w:val="28"/>
        </w:rPr>
        <w:t>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39" w:name="_Ref369263601"/>
      <w:r w:rsidRPr="00A145AD">
        <w:t>Победителем аукциона признается участник</w:t>
      </w:r>
      <w:bookmarkEnd w:id="139"/>
      <w:r w:rsidR="00AC5F3B" w:rsidRPr="00A145AD">
        <w:t>,</w:t>
      </w:r>
      <w:r w:rsidR="00DC60FB" w:rsidRPr="00A145AD">
        <w:t xml:space="preserve"> предложивший по итогам аукциона наибольшую цену.</w:t>
      </w:r>
    </w:p>
    <w:p w:rsidR="00D214BD" w:rsidRPr="00A145AD" w:rsidRDefault="001C1FA2" w:rsidP="00992C81">
      <w:pPr>
        <w:pStyle w:val="a0"/>
        <w:tabs>
          <w:tab w:val="clear" w:pos="1701"/>
        </w:tabs>
        <w:ind w:left="0" w:firstLine="851"/>
      </w:pPr>
      <w:bookmarkStart w:id="140" w:name="_Ref349315183"/>
      <w:r w:rsidRPr="00A145AD">
        <w:t xml:space="preserve">Результаты аукциона оформляются протоколом об итогах аукциона, который подписывается Комиссией и победителем аукциона в </w:t>
      </w:r>
      <w:r w:rsidR="00D34045" w:rsidRPr="00A145AD">
        <w:t>день проведения аукциона</w:t>
      </w:r>
      <w:r w:rsidRPr="00A145AD">
        <w:t>. Цена договора, предложенная победителем аукциона, заносится</w:t>
      </w:r>
      <w:r w:rsidR="003C0698" w:rsidRPr="00A145AD">
        <w:t xml:space="preserve"> в протокол об итогах аукциона</w:t>
      </w:r>
      <w:r w:rsidRPr="00A145AD">
        <w:t xml:space="preserve">, один </w:t>
      </w:r>
      <w:r w:rsidR="003C0698" w:rsidRPr="00A145AD">
        <w:t xml:space="preserve">экземпляр которого </w:t>
      </w:r>
      <w:r w:rsidRPr="00A145AD">
        <w:t>передается победителю аукциона.</w:t>
      </w:r>
      <w:r w:rsidR="002634FF" w:rsidRPr="00A145AD">
        <w:t xml:space="preserve"> </w:t>
      </w:r>
      <w:r w:rsidR="008635AC" w:rsidRPr="00A145AD">
        <w:t>В соответствии с п</w:t>
      </w:r>
      <w:r w:rsidR="007B7C8A" w:rsidRPr="00A145AD">
        <w:t xml:space="preserve">. </w:t>
      </w:r>
      <w:r w:rsidR="00C20D73" w:rsidRPr="00A145AD">
        <w:t xml:space="preserve">6 </w:t>
      </w:r>
      <w:r w:rsidR="008635AC" w:rsidRPr="00A145AD">
        <w:t>статьи 448 Гражданского кодекса Российской Федерации подписанный протокол об итогах аукциона имеет силу договора.</w:t>
      </w:r>
      <w:r w:rsidRPr="00A145AD">
        <w:t xml:space="preserve"> В случае подписания протокола об итогах аукциона по доверенности, </w:t>
      </w:r>
      <w:r w:rsidR="006B4D34" w:rsidRPr="00A145AD">
        <w:t xml:space="preserve">нотариально удостоверенная копия </w:t>
      </w:r>
      <w:r w:rsidRPr="00A145AD">
        <w:t>так</w:t>
      </w:r>
      <w:r w:rsidR="006B4D34" w:rsidRPr="00A145AD">
        <w:t>ой</w:t>
      </w:r>
      <w:r w:rsidRPr="00A145AD">
        <w:t xml:space="preserve"> доверенност</w:t>
      </w:r>
      <w:r w:rsidR="006B4D34" w:rsidRPr="00A145AD">
        <w:t>и</w:t>
      </w:r>
      <w:r w:rsidRPr="00A145AD">
        <w:t xml:space="preserve"> должна прилагаться к протоколу.</w:t>
      </w:r>
      <w:bookmarkEnd w:id="140"/>
    </w:p>
    <w:p w:rsidR="00D214BD" w:rsidRPr="00A145AD" w:rsidRDefault="001C1FA2" w:rsidP="00992C81">
      <w:pPr>
        <w:pStyle w:val="120"/>
        <w:keepNext/>
        <w:keepLines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bCs/>
          <w:sz w:val="28"/>
          <w:szCs w:val="28"/>
        </w:rPr>
        <w:lastRenderedPageBreak/>
        <w:t>Протокол об итогах аукциона должен содержать: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tabs>
          <w:tab w:val="left" w:pos="851"/>
        </w:tabs>
        <w:ind w:left="0" w:firstLine="851"/>
        <w:rPr>
          <w:bCs/>
        </w:rPr>
      </w:pPr>
      <w:r w:rsidRPr="00A145AD">
        <w:rPr>
          <w:bCs/>
        </w:rPr>
        <w:t>сведения об имуществе (наименование, количество и краткая характеристика);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rPr>
          <w:bCs/>
        </w:rPr>
        <w:t>сведения о победителе;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rPr>
          <w:bCs/>
        </w:rPr>
        <w:t>цену договора, предложенную победителем;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rPr>
          <w:bCs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</w:pPr>
      <w:r w:rsidRPr="00A145AD">
        <w:t>при наличии – цену договора, предложенную участником, чье предложение по цене предшествовало предложению победителя</w:t>
      </w:r>
      <w:r w:rsidR="00343BDA" w:rsidRPr="00A145AD">
        <w:t>;</w:t>
      </w:r>
    </w:p>
    <w:p w:rsidR="00D214BD" w:rsidRPr="00A145AD" w:rsidRDefault="001C1FA2" w:rsidP="00992C81">
      <w:pPr>
        <w:keepNext/>
        <w:keepLines/>
        <w:numPr>
          <w:ilvl w:val="0"/>
          <w:numId w:val="45"/>
        </w:numPr>
        <w:ind w:left="0" w:firstLine="851"/>
        <w:rPr>
          <w:bCs/>
        </w:rPr>
      </w:pPr>
      <w:r w:rsidRPr="00A145AD">
        <w:t xml:space="preserve">условие о том, что </w:t>
      </w:r>
      <w:r w:rsidRPr="00A145AD">
        <w:rPr>
          <w:bCs/>
        </w:rPr>
        <w:t xml:space="preserve">договор купли-продажи заключается с победителем аукциона в течение </w:t>
      </w:r>
      <w:r w:rsidR="00343BDA" w:rsidRPr="00A145AD">
        <w:rPr>
          <w:bCs/>
        </w:rPr>
        <w:t>20 (</w:t>
      </w:r>
      <w:r w:rsidR="00BF53AA" w:rsidRPr="00A145AD">
        <w:rPr>
          <w:bCs/>
        </w:rPr>
        <w:t>Д</w:t>
      </w:r>
      <w:r w:rsidR="00343BDA" w:rsidRPr="00A145AD">
        <w:rPr>
          <w:bCs/>
        </w:rPr>
        <w:t>вадцати</w:t>
      </w:r>
      <w:r w:rsidR="006761AE" w:rsidRPr="00A145AD">
        <w:rPr>
          <w:bCs/>
        </w:rPr>
        <w:t xml:space="preserve">) рабочих </w:t>
      </w:r>
      <w:r w:rsidRPr="00A145AD">
        <w:rPr>
          <w:bCs/>
        </w:rPr>
        <w:t xml:space="preserve">дней, но не ранее 10 (Десяти) календарных дней со дня опубликования </w:t>
      </w:r>
      <w:r w:rsidR="00AC5F3B" w:rsidRPr="00A145AD">
        <w:rPr>
          <w:bCs/>
        </w:rPr>
        <w:t>протокола об итогах аукциона.</w:t>
      </w:r>
    </w:p>
    <w:p w:rsidR="002C5067" w:rsidRPr="00A145AD" w:rsidRDefault="00AC5F3B" w:rsidP="00992C81">
      <w:pPr>
        <w:keepNext/>
        <w:keepLines/>
        <w:ind w:firstLine="851"/>
        <w:rPr>
          <w:bCs/>
        </w:rPr>
      </w:pPr>
      <w:r w:rsidRPr="00A145AD">
        <w:rPr>
          <w:bCs/>
        </w:rPr>
        <w:t>Комиссия вправе по своему усмотрению включить в протокол иную информацию, относимую к итогам аукциона и условиям договоров.</w:t>
      </w:r>
    </w:p>
    <w:p w:rsidR="006C41DD" w:rsidRPr="00A145AD" w:rsidRDefault="006C41DD" w:rsidP="00992C81">
      <w:pPr>
        <w:keepNext/>
        <w:keepLines/>
        <w:ind w:firstLine="851"/>
        <w:rPr>
          <w:bCs/>
        </w:rPr>
      </w:pPr>
      <w:r w:rsidRPr="00A145AD">
        <w:rPr>
          <w:bCs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r w:rsidRPr="00A145AD">
        <w:rPr>
          <w:color w:val="000000"/>
        </w:rPr>
        <w:t xml:space="preserve">Признание аукциона </w:t>
      </w:r>
      <w:proofErr w:type="gramStart"/>
      <w:r w:rsidRPr="00A145AD">
        <w:rPr>
          <w:color w:val="000000"/>
        </w:rPr>
        <w:t>несостоявшимся</w:t>
      </w:r>
      <w:proofErr w:type="gramEnd"/>
      <w:r w:rsidRPr="00A145AD">
        <w:rPr>
          <w:color w:val="000000"/>
        </w:rPr>
        <w:t xml:space="preserve"> фиксируется комиссией в протоколе об итогах аукциона.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r w:rsidRPr="00A145AD">
        <w:rPr>
          <w:color w:val="000000"/>
        </w:rPr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CF1A53" w:rsidRPr="00A145AD">
        <w:t>трех</w:t>
      </w:r>
      <w:r w:rsidRPr="00A145AD">
        <w:rPr>
          <w:color w:val="000000"/>
        </w:rPr>
        <w:t xml:space="preserve"> лет.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bookmarkStart w:id="141" w:name="_Toc350259883"/>
      <w:bookmarkStart w:id="142" w:name="_Toc350260029"/>
      <w:bookmarkStart w:id="143" w:name="_Toc350260187"/>
      <w:bookmarkStart w:id="144" w:name="_Toc350260330"/>
      <w:bookmarkStart w:id="145" w:name="_Toc350261455"/>
      <w:bookmarkEnd w:id="141"/>
      <w:bookmarkEnd w:id="142"/>
      <w:bookmarkEnd w:id="143"/>
      <w:bookmarkEnd w:id="144"/>
      <w:bookmarkEnd w:id="145"/>
      <w:r w:rsidRPr="00A145AD">
        <w:rPr>
          <w:color w:val="000000"/>
        </w:rPr>
        <w:t xml:space="preserve">При уклонении или отказе победителя аукциона </w:t>
      </w:r>
      <w:r w:rsidR="008635AC" w:rsidRPr="00A145AD">
        <w:t xml:space="preserve">или </w:t>
      </w:r>
      <w:r w:rsidRPr="00A145AD">
        <w:rPr>
          <w:color w:val="000000"/>
        </w:rPr>
        <w:t>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46" w:name="_Ref349316611"/>
      <w:r w:rsidR="00BE1D6C" w:rsidRPr="00A145AD">
        <w:rPr>
          <w:color w:val="000000"/>
        </w:rPr>
        <w:t xml:space="preserve"> 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bookmarkStart w:id="147" w:name="_Toc350259886"/>
      <w:bookmarkStart w:id="148" w:name="_Toc350260032"/>
      <w:bookmarkStart w:id="149" w:name="_Toc350260190"/>
      <w:bookmarkStart w:id="150" w:name="_Toc350260333"/>
      <w:bookmarkStart w:id="151" w:name="_Toc350261458"/>
      <w:bookmarkStart w:id="152" w:name="_Toc350259887"/>
      <w:bookmarkStart w:id="153" w:name="_Toc350260033"/>
      <w:bookmarkStart w:id="154" w:name="_Toc350260191"/>
      <w:bookmarkStart w:id="155" w:name="_Toc350260334"/>
      <w:bookmarkStart w:id="156" w:name="_Toc350261459"/>
      <w:bookmarkStart w:id="157" w:name="_Toc350259888"/>
      <w:bookmarkStart w:id="158" w:name="_Toc350260034"/>
      <w:bookmarkStart w:id="159" w:name="_Toc350260192"/>
      <w:bookmarkStart w:id="160" w:name="_Toc350260335"/>
      <w:bookmarkStart w:id="161" w:name="_Toc350261460"/>
      <w:bookmarkStart w:id="162" w:name="_Toc350259889"/>
      <w:bookmarkStart w:id="163" w:name="_Toc350260035"/>
      <w:bookmarkStart w:id="164" w:name="_Toc350260193"/>
      <w:bookmarkStart w:id="165" w:name="_Toc350260336"/>
      <w:bookmarkStart w:id="166" w:name="_Toc350261461"/>
      <w:bookmarkStart w:id="167" w:name="_Toc350259890"/>
      <w:bookmarkStart w:id="168" w:name="_Toc350260036"/>
      <w:bookmarkStart w:id="169" w:name="_Toc350260194"/>
      <w:bookmarkStart w:id="170" w:name="_Toc350260337"/>
      <w:bookmarkStart w:id="171" w:name="_Toc350261462"/>
      <w:bookmarkStart w:id="172" w:name="_Toc350259891"/>
      <w:bookmarkStart w:id="173" w:name="_Toc350260037"/>
      <w:bookmarkStart w:id="174" w:name="_Toc350260195"/>
      <w:bookmarkStart w:id="175" w:name="_Toc350260338"/>
      <w:bookmarkStart w:id="176" w:name="_Toc350261463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A145AD">
        <w:rPr>
          <w:color w:val="000000"/>
        </w:rPr>
        <w:t xml:space="preserve">Информация об итогах аукциона (аукцион </w:t>
      </w:r>
      <w:proofErr w:type="gramStart"/>
      <w:r w:rsidRPr="00A145AD">
        <w:rPr>
          <w:color w:val="000000"/>
        </w:rPr>
        <w:t>состоялся</w:t>
      </w:r>
      <w:proofErr w:type="gramEnd"/>
      <w:r w:rsidRPr="00A145AD">
        <w:rPr>
          <w:color w:val="000000"/>
        </w:rPr>
        <w:t>/не состоялся; Имущество продано/не продано) размещается на сайте</w:t>
      </w:r>
      <w:r w:rsidR="00964692">
        <w:rPr>
          <w:color w:val="000000"/>
        </w:rPr>
        <w:t xml:space="preserve"> собственника и на сайте ЭТП</w:t>
      </w:r>
      <w:r w:rsidRPr="00A145AD">
        <w:rPr>
          <w:color w:val="000000"/>
        </w:rPr>
        <w:t xml:space="preserve">, в течение </w:t>
      </w:r>
      <w:r w:rsidR="003C0698" w:rsidRPr="00A145AD">
        <w:rPr>
          <w:color w:val="000000"/>
        </w:rPr>
        <w:t>3</w:t>
      </w:r>
      <w:r w:rsidRPr="00A145AD">
        <w:rPr>
          <w:color w:val="000000"/>
        </w:rPr>
        <w:t xml:space="preserve"> (</w:t>
      </w:r>
      <w:r w:rsidR="003C0698" w:rsidRPr="00A145AD">
        <w:rPr>
          <w:color w:val="000000"/>
        </w:rPr>
        <w:t>трех</w:t>
      </w:r>
      <w:r w:rsidRPr="00A145AD">
        <w:rPr>
          <w:color w:val="000000"/>
        </w:rPr>
        <w:t>) рабоч</w:t>
      </w:r>
      <w:r w:rsidR="003C0698" w:rsidRPr="00A145AD">
        <w:rPr>
          <w:color w:val="000000"/>
        </w:rPr>
        <w:t>их</w:t>
      </w:r>
      <w:r w:rsidRPr="00A145AD">
        <w:rPr>
          <w:color w:val="000000"/>
        </w:rPr>
        <w:t xml:space="preserve"> дн</w:t>
      </w:r>
      <w:r w:rsidR="003C0698" w:rsidRPr="00A145AD">
        <w:rPr>
          <w:color w:val="000000"/>
        </w:rPr>
        <w:t>ей</w:t>
      </w:r>
      <w:r w:rsidRPr="00A145AD">
        <w:rPr>
          <w:color w:val="000000"/>
        </w:rPr>
        <w:t xml:space="preserve"> после подписания протокола об итогах аукциона.</w:t>
      </w:r>
    </w:p>
    <w:p w:rsidR="00D214BD" w:rsidRPr="00A145AD" w:rsidRDefault="00D214BD" w:rsidP="00992C81">
      <w:pPr>
        <w:pStyle w:val="a0"/>
        <w:tabs>
          <w:tab w:val="clear" w:pos="1701"/>
        </w:tabs>
        <w:ind w:left="0" w:firstLine="851"/>
        <w:rPr>
          <w:color w:val="000000"/>
        </w:rPr>
      </w:pPr>
      <w:r w:rsidRPr="00A145AD">
        <w:rPr>
          <w:color w:val="000000"/>
        </w:rPr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885483" w:rsidRPr="00A145AD" w:rsidRDefault="00D214BD" w:rsidP="00992C81">
      <w:pPr>
        <w:pStyle w:val="a0"/>
        <w:tabs>
          <w:tab w:val="clear" w:pos="1701"/>
        </w:tabs>
        <w:ind w:left="0" w:firstLine="851"/>
      </w:pPr>
      <w:r w:rsidRPr="00A145AD">
        <w:rPr>
          <w:color w:val="000000"/>
        </w:rPr>
        <w:t xml:space="preserve">Единственным официальным источником информации о ходе и результатах аукциона является сайт </w:t>
      </w:r>
      <w:r w:rsidR="00C832B3">
        <w:rPr>
          <w:color w:val="000000"/>
        </w:rPr>
        <w:t>ЭТП</w:t>
      </w:r>
      <w:r w:rsidRPr="00A145AD">
        <w:rPr>
          <w:color w:val="000000"/>
        </w:rPr>
        <w:t>.</w:t>
      </w:r>
      <w:r w:rsidR="00360235" w:rsidRPr="00A145AD">
        <w:t xml:space="preserve"> </w:t>
      </w:r>
      <w:r w:rsidR="00F17368" w:rsidRPr="00A145AD">
        <w:t xml:space="preserve">Претенденты и </w:t>
      </w:r>
      <w:r w:rsidR="00360235" w:rsidRPr="00A145AD">
        <w:t>участники аукциона самостоятельно должны отслеживать опубликованные на таком сайте ра</w:t>
      </w:r>
      <w:r w:rsidR="00A2089A" w:rsidRPr="00A145AD">
        <w:t>зъяснения и изменения Д</w:t>
      </w:r>
      <w:r w:rsidR="00360235" w:rsidRPr="00A145AD">
        <w:t>окументации, информацию о принятых в ходе аукциона решениях аукционной комиссии и организатора.</w:t>
      </w:r>
    </w:p>
    <w:p w:rsidR="00091BA7" w:rsidRPr="00A145AD" w:rsidRDefault="00091BA7" w:rsidP="00992C81">
      <w:pPr>
        <w:keepNext/>
        <w:keepLines/>
        <w:tabs>
          <w:tab w:val="left" w:pos="1418"/>
        </w:tabs>
        <w:ind w:firstLine="851"/>
        <w:rPr>
          <w:color w:val="000000"/>
        </w:rPr>
      </w:pPr>
    </w:p>
    <w:p w:rsidR="00C832B3" w:rsidRPr="00C832B3" w:rsidRDefault="001C1FA2" w:rsidP="00C832B3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77" w:name="_Toc412648136"/>
      <w:r w:rsidRPr="00A145AD">
        <w:rPr>
          <w:caps/>
        </w:rPr>
        <w:t>Заключение договора по итогам аукциона</w:t>
      </w:r>
      <w:bookmarkEnd w:id="177"/>
    </w:p>
    <w:p w:rsidR="00C832B3" w:rsidRDefault="00C832B3" w:rsidP="00C832B3">
      <w:pPr>
        <w:pStyle w:val="2"/>
        <w:numPr>
          <w:ilvl w:val="0"/>
          <w:numId w:val="0"/>
        </w:numPr>
        <w:tabs>
          <w:tab w:val="clear" w:pos="1701"/>
          <w:tab w:val="left" w:pos="1418"/>
        </w:tabs>
        <w:spacing w:before="0"/>
        <w:ind w:left="851"/>
      </w:pPr>
      <w:bookmarkStart w:id="178" w:name="_Toc412648137"/>
    </w:p>
    <w:p w:rsidR="00D214BD" w:rsidRPr="00A145AD" w:rsidRDefault="001C1FA2" w:rsidP="00C832B3">
      <w:pPr>
        <w:pStyle w:val="2"/>
        <w:tabs>
          <w:tab w:val="clear" w:pos="1701"/>
        </w:tabs>
        <w:spacing w:before="0"/>
        <w:ind w:left="0" w:firstLine="851"/>
      </w:pPr>
      <w:r w:rsidRPr="00A145AD">
        <w:t>Условия заключения договора.</w:t>
      </w:r>
      <w:bookmarkEnd w:id="178"/>
    </w:p>
    <w:p w:rsidR="00D214BD" w:rsidRPr="00A145AD" w:rsidRDefault="001C1FA2" w:rsidP="00C832B3">
      <w:pPr>
        <w:pStyle w:val="a0"/>
        <w:tabs>
          <w:tab w:val="clear" w:pos="1701"/>
          <w:tab w:val="left" w:pos="-6379"/>
        </w:tabs>
        <w:ind w:left="0" w:firstLine="851"/>
      </w:pPr>
      <w:proofErr w:type="gramStart"/>
      <w:r w:rsidRPr="00A145AD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данных (Приложение </w:t>
      </w:r>
      <w:r w:rsidR="00D87A98" w:rsidRPr="00A145AD">
        <w:t>4</w:t>
      </w:r>
      <w:r w:rsidRPr="00A145AD">
        <w:t>.</w:t>
      </w:r>
      <w:proofErr w:type="gramEnd"/>
      <w:r w:rsidRPr="00A145AD">
        <w:t xml:space="preserve"> </w:t>
      </w:r>
      <w:proofErr w:type="gramStart"/>
      <w:r w:rsidRPr="00A145AD">
        <w:t>Форма договора),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  <w:proofErr w:type="gramEnd"/>
    </w:p>
    <w:p w:rsidR="00D214BD" w:rsidRPr="00A145AD" w:rsidRDefault="001C1FA2" w:rsidP="00C832B3">
      <w:pPr>
        <w:pStyle w:val="a0"/>
        <w:tabs>
          <w:tab w:val="clear" w:pos="1701"/>
          <w:tab w:val="left" w:pos="-6379"/>
        </w:tabs>
        <w:ind w:left="0" w:firstLine="851"/>
      </w:pPr>
      <w:r w:rsidRPr="00A145AD">
        <w:t xml:space="preserve">При заключении </w:t>
      </w:r>
      <w:r w:rsidR="00AC5F3B" w:rsidRPr="00A145AD">
        <w:t>Д</w:t>
      </w:r>
      <w:r w:rsidR="00DF20A1" w:rsidRPr="00A145AD">
        <w:t>оговор</w:t>
      </w:r>
      <w:r w:rsidRPr="00A145AD">
        <w:t xml:space="preserve">а </w:t>
      </w:r>
      <w:r w:rsidR="00D87A98" w:rsidRPr="00A145AD">
        <w:t xml:space="preserve">с победителем аукциона </w:t>
      </w:r>
      <w:r w:rsidRPr="00A145AD">
        <w:t xml:space="preserve">внесение изменений в проект </w:t>
      </w:r>
      <w:r w:rsidR="00AC5F3B" w:rsidRPr="00A145AD">
        <w:t>Д</w:t>
      </w:r>
      <w:r w:rsidR="00DF20A1" w:rsidRPr="00A145AD">
        <w:t>оговор</w:t>
      </w:r>
      <w:r w:rsidRPr="00A145AD">
        <w:t xml:space="preserve">а, входящего в состав настоящей Документации, не допускается, за исключением условий по цене и порядку оплаты Имущества, в соответствии с проектом </w:t>
      </w:r>
      <w:r w:rsidR="000249C6" w:rsidRPr="00A145AD">
        <w:t>Договора</w:t>
      </w:r>
      <w:r w:rsidR="00D214BD" w:rsidRPr="00A145AD">
        <w:rPr>
          <w:color w:val="000000"/>
        </w:rPr>
        <w:t>.</w:t>
      </w:r>
    </w:p>
    <w:p w:rsidR="00D214BD" w:rsidRPr="00A145AD" w:rsidRDefault="00C64BE4" w:rsidP="00C832B3">
      <w:pPr>
        <w:pStyle w:val="a0"/>
        <w:tabs>
          <w:tab w:val="clear" w:pos="1701"/>
          <w:tab w:val="left" w:pos="-6379"/>
        </w:tabs>
        <w:ind w:left="0" w:firstLine="851"/>
      </w:pPr>
      <w:bookmarkStart w:id="179" w:name="_Toc350259895"/>
      <w:bookmarkStart w:id="180" w:name="_Toc350260041"/>
      <w:bookmarkStart w:id="181" w:name="_Toc350260199"/>
      <w:bookmarkStart w:id="182" w:name="_Toc350260342"/>
      <w:bookmarkStart w:id="183" w:name="_Toc350261467"/>
      <w:bookmarkEnd w:id="126"/>
      <w:bookmarkEnd w:id="179"/>
      <w:bookmarkEnd w:id="180"/>
      <w:bookmarkEnd w:id="181"/>
      <w:bookmarkEnd w:id="182"/>
      <w:bookmarkEnd w:id="183"/>
      <w:r w:rsidRPr="00A145AD">
        <w:t>В случае уклонения одной из сторон от заключения договора, другая сторона</w:t>
      </w:r>
      <w:r w:rsidR="001C1FA2" w:rsidRPr="00A145AD">
        <w:t xml:space="preserve"> вправе обратиться в суд с требованием о понуждении заключить договор, либо</w:t>
      </w:r>
      <w:r w:rsidR="00954315" w:rsidRPr="00A145AD">
        <w:t xml:space="preserve"> при уклонении или отказе победителя аукциона от заключения в установленный срок договора Собственник вправе</w:t>
      </w:r>
      <w:r w:rsidR="001C1FA2" w:rsidRPr="00A145AD">
        <w:t xml:space="preserve"> заключить договор с участником аукциона, сделавшим предпоследнее предложение о цене договора. При этом задаток победителю</w:t>
      </w:r>
      <w:r w:rsidR="000C14C8" w:rsidRPr="00A145AD">
        <w:t xml:space="preserve"> </w:t>
      </w:r>
      <w:r w:rsidR="001C1FA2" w:rsidRPr="00A145AD">
        <w:t>аукциона не возвращается, и он утрачивает право на заключение указанного договора.</w:t>
      </w:r>
    </w:p>
    <w:p w:rsidR="00D214BD" w:rsidRPr="00A145AD" w:rsidRDefault="001C1FA2" w:rsidP="00E021D1">
      <w:pPr>
        <w:keepNext/>
        <w:keepLines/>
        <w:tabs>
          <w:tab w:val="left" w:pos="1418"/>
        </w:tabs>
        <w:ind w:firstLine="851"/>
      </w:pPr>
      <w:r w:rsidRPr="00A145AD">
        <w:t xml:space="preserve">Отказ победителя аукциона от заключения в установленный срок договора купли-продажи фиксируется в </w:t>
      </w:r>
      <w:proofErr w:type="gramStart"/>
      <w:r w:rsidRPr="00A145AD">
        <w:t>протоколе</w:t>
      </w:r>
      <w:proofErr w:type="gramEnd"/>
      <w:r w:rsidRPr="00A145AD">
        <w:t>, который формируется в течение 2</w:t>
      </w:r>
      <w:r w:rsidR="00C63B6D" w:rsidRPr="00A145AD">
        <w:t xml:space="preserve"> (двух)</w:t>
      </w:r>
      <w:r w:rsidRPr="00A145AD">
        <w:t xml:space="preserve">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D214BD" w:rsidRPr="00A145AD" w:rsidRDefault="001C1FA2" w:rsidP="00E021D1">
      <w:pPr>
        <w:keepNext/>
        <w:keepLines/>
        <w:tabs>
          <w:tab w:val="left" w:pos="851"/>
        </w:tabs>
        <w:ind w:firstLine="851"/>
      </w:pPr>
      <w:r w:rsidRPr="00A145AD">
        <w:t xml:space="preserve">Собственник Имущества в течение </w:t>
      </w:r>
      <w:r w:rsidR="0013110D" w:rsidRPr="00A145AD">
        <w:t>3 (трех</w:t>
      </w:r>
      <w:r w:rsidRPr="00A145AD">
        <w:t xml:space="preserve">) рабочих дней с даты подписания протокола об отказе от заключения договора </w:t>
      </w:r>
      <w:r w:rsidR="005869C3" w:rsidRPr="00A145AD">
        <w:t>вправе направить</w:t>
      </w:r>
      <w:r w:rsidRPr="00A145AD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</w:t>
      </w:r>
      <w:r w:rsidR="00BE1D6C" w:rsidRPr="00A145AD">
        <w:t>Указанный проект договора должен быть подписан 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</w:t>
      </w:r>
      <w:r w:rsidRPr="00A145AD">
        <w:t>.</w:t>
      </w:r>
    </w:p>
    <w:p w:rsidR="00D214BD" w:rsidRPr="00A145AD" w:rsidRDefault="001C1FA2" w:rsidP="00E021D1">
      <w:pPr>
        <w:keepNext/>
        <w:keepLines/>
        <w:tabs>
          <w:tab w:val="left" w:pos="851"/>
        </w:tabs>
        <w:ind w:firstLine="851"/>
      </w:pPr>
      <w:r w:rsidRPr="00A145AD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5869C3" w:rsidRPr="00A145AD">
        <w:t>его</w:t>
      </w:r>
      <w:r w:rsidRPr="00A145AD">
        <w:t xml:space="preserve"> предпоследнее предложение о цене договора, от заключения договора</w:t>
      </w:r>
      <w:r w:rsidR="00BE1D6C" w:rsidRPr="00A145AD">
        <w:t xml:space="preserve">, </w:t>
      </w:r>
      <w:r w:rsidR="00301228" w:rsidRPr="00A145AD">
        <w:t>С</w:t>
      </w:r>
      <w:r w:rsidR="00DF20A1" w:rsidRPr="00A145AD">
        <w:t>обственник</w:t>
      </w:r>
      <w:r w:rsidRPr="00A145AD">
        <w:t xml:space="preserve"> Имущества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В срок, предусмотренный для заключения договора, </w:t>
      </w:r>
      <w:r w:rsidR="00F7022F" w:rsidRPr="00A145AD">
        <w:t>Собственник</w:t>
      </w:r>
      <w:r w:rsidRPr="00A145AD">
        <w:t xml:space="preserve">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D214BD" w:rsidRPr="00A145AD" w:rsidRDefault="001C1FA2" w:rsidP="00C832B3">
      <w:pPr>
        <w:pStyle w:val="120"/>
        <w:keepNext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D214BD" w:rsidRPr="00A145AD" w:rsidRDefault="001C1FA2" w:rsidP="00C832B3">
      <w:pPr>
        <w:pStyle w:val="120"/>
        <w:keepNext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145AD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7" w:history="1">
        <w:r w:rsidR="00F7022F" w:rsidRPr="00A145AD">
          <w:rPr>
            <w:rFonts w:ascii="Times New Roman" w:hAnsi="Times New Roman"/>
            <w:sz w:val="28"/>
            <w:szCs w:val="28"/>
          </w:rPr>
          <w:t>Кодексом</w:t>
        </w:r>
      </w:hyperlink>
      <w:r w:rsidRPr="00A145A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214BD" w:rsidRPr="00A145AD" w:rsidRDefault="001C1FA2" w:rsidP="00C832B3">
      <w:pPr>
        <w:pStyle w:val="a0"/>
        <w:keepLines w:val="0"/>
        <w:tabs>
          <w:tab w:val="clear" w:pos="1701"/>
          <w:tab w:val="left" w:pos="-6521"/>
        </w:tabs>
        <w:ind w:left="0" w:firstLine="851"/>
      </w:pPr>
      <w:r w:rsidRPr="00A145AD">
        <w:lastRenderedPageBreak/>
        <w:t xml:space="preserve">Договор купли-продажи </w:t>
      </w:r>
      <w:r w:rsidR="009A4FC5" w:rsidRPr="00A145AD">
        <w:t>подписывается</w:t>
      </w:r>
      <w:r w:rsidRPr="00A145AD">
        <w:t xml:space="preserve"> в течение </w:t>
      </w:r>
      <w:r w:rsidR="00F1458D" w:rsidRPr="00A145AD">
        <w:t xml:space="preserve">20 </w:t>
      </w:r>
      <w:r w:rsidR="00486FAB" w:rsidRPr="00A145AD">
        <w:t>(Двадцать</w:t>
      </w:r>
      <w:r w:rsidR="006761AE" w:rsidRPr="00A145AD">
        <w:rPr>
          <w:bCs w:val="0"/>
        </w:rPr>
        <w:t xml:space="preserve">) рабочих </w:t>
      </w:r>
      <w:r w:rsidRPr="00A145AD">
        <w:t>дней, но не ранее 10 (</w:t>
      </w:r>
      <w:r w:rsidR="00486FAB" w:rsidRPr="00A145AD">
        <w:t>Десять</w:t>
      </w:r>
      <w:r w:rsidRPr="00A145AD">
        <w:t>) календарных дней со дня опубликования протокола о результатах аукциона.</w:t>
      </w:r>
      <w:r w:rsidRPr="00A145AD">
        <w:tab/>
      </w:r>
      <w:bookmarkStart w:id="184" w:name="_Ref369265270"/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bookmarkStart w:id="185" w:name="_Ref369265463"/>
      <w:bookmarkEnd w:id="184"/>
      <w:r w:rsidRPr="00A145AD">
        <w:t xml:space="preserve">Участник аукциона, с которым заключается </w:t>
      </w:r>
      <w:r w:rsidR="00F1458D" w:rsidRPr="00A145AD">
        <w:t>Договор</w:t>
      </w:r>
      <w:r w:rsidRPr="00A145AD">
        <w:t xml:space="preserve">, признается уклонившимся от заключения </w:t>
      </w:r>
      <w:r w:rsidR="00F1458D" w:rsidRPr="00A145AD">
        <w:t xml:space="preserve">Договора, если он </w:t>
      </w:r>
      <w:r w:rsidR="00002407" w:rsidRPr="00A145AD">
        <w:t xml:space="preserve">не </w:t>
      </w:r>
      <w:r w:rsidR="00F1458D" w:rsidRPr="00A145AD">
        <w:t xml:space="preserve">направил в установленный срок, предусмотренный п. </w:t>
      </w:r>
      <w:r w:rsidR="006E0822">
        <w:fldChar w:fldCharType="begin"/>
      </w:r>
      <w:r w:rsidR="006E0822">
        <w:instrText xml:space="preserve"> REF _Ref369265270 \r \h  \* MERGEFORMAT </w:instrText>
      </w:r>
      <w:r w:rsidR="006E0822">
        <w:fldChar w:fldCharType="separate"/>
      </w:r>
      <w:r w:rsidR="001F13CA">
        <w:t>4.1.5</w:t>
      </w:r>
      <w:r w:rsidR="006E0822">
        <w:fldChar w:fldCharType="end"/>
      </w:r>
      <w:r w:rsidR="00F1458D" w:rsidRPr="00A145AD">
        <w:t xml:space="preserve"> Документации,</w:t>
      </w:r>
      <w:r w:rsidR="00002407" w:rsidRPr="00A145AD">
        <w:t xml:space="preserve"> </w:t>
      </w:r>
      <w:r w:rsidRPr="00A145AD">
        <w:t xml:space="preserve">подписанный проект </w:t>
      </w:r>
      <w:bookmarkEnd w:id="185"/>
      <w:r w:rsidR="000E795E" w:rsidRPr="00A145AD">
        <w:t>договора.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В случае если Победитель признается уклонившимся от заключения </w:t>
      </w:r>
      <w:r w:rsidR="007000F7" w:rsidRPr="00A145AD">
        <w:t>Д</w:t>
      </w:r>
      <w:r w:rsidR="00DF20A1" w:rsidRPr="00A145AD">
        <w:t>оговор</w:t>
      </w:r>
      <w:r w:rsidRPr="00A145AD">
        <w:t xml:space="preserve">а в соответствии с п. </w:t>
      </w:r>
      <w:r w:rsidR="006E0822">
        <w:fldChar w:fldCharType="begin"/>
      </w:r>
      <w:r w:rsidR="006E0822">
        <w:instrText xml:space="preserve"> REF _Ref369265463 \r \h  \* MERGEFORMAT </w:instrText>
      </w:r>
      <w:r w:rsidR="006E0822">
        <w:fldChar w:fldCharType="separate"/>
      </w:r>
      <w:r w:rsidR="001F13CA">
        <w:t>4.1.6</w:t>
      </w:r>
      <w:r w:rsidR="006E0822">
        <w:fldChar w:fldCharType="end"/>
      </w:r>
      <w:r w:rsidR="000E795E" w:rsidRPr="00A145AD">
        <w:t xml:space="preserve"> </w:t>
      </w:r>
      <w:r w:rsidRPr="00A145AD">
        <w:t xml:space="preserve">Документации </w:t>
      </w:r>
      <w:r w:rsidR="007000F7" w:rsidRPr="00A145AD">
        <w:t>С</w:t>
      </w:r>
      <w:r w:rsidRPr="00A145AD">
        <w:t xml:space="preserve">обственник вправе заключить </w:t>
      </w:r>
      <w:r w:rsidR="00F1458D" w:rsidRPr="00A145AD">
        <w:t>договор</w:t>
      </w:r>
      <w:r w:rsidRPr="00A145AD">
        <w:t xml:space="preserve"> с участником аукциона, сделавшим предпоследнее предложение о цене </w:t>
      </w:r>
      <w:r w:rsidR="00F1458D" w:rsidRPr="00A145AD">
        <w:t>договора</w:t>
      </w:r>
      <w:r w:rsidRPr="00A145AD">
        <w:t xml:space="preserve">. При этом задаток победителю аукциона не возвращается, и он утрачивает право на заключение указанного </w:t>
      </w:r>
      <w:r w:rsidR="00F1458D" w:rsidRPr="00A145AD">
        <w:t>договора</w:t>
      </w:r>
      <w:r w:rsidRPr="00A145AD">
        <w:t>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 xml:space="preserve">Осуществление действий по государственной регистрации перехода права собственности на недвижимое имущество от </w:t>
      </w:r>
      <w:r w:rsidR="007000F7" w:rsidRPr="00A145AD">
        <w:t>С</w:t>
      </w:r>
      <w:r w:rsidR="00DF20A1" w:rsidRPr="00A145AD">
        <w:t xml:space="preserve">обственника </w:t>
      </w:r>
      <w:r w:rsidRPr="00A145AD">
        <w:t xml:space="preserve">к </w:t>
      </w:r>
      <w:r w:rsidR="007000F7" w:rsidRPr="00A145AD">
        <w:t>Покупателю</w:t>
      </w:r>
      <w:r w:rsidRPr="00A145AD">
        <w:t xml:space="preserve"> и передача </w:t>
      </w:r>
      <w:r w:rsidR="007000F7" w:rsidRPr="00A145AD">
        <w:t>Покупателю Имущества</w:t>
      </w:r>
      <w:r w:rsidRPr="00A145AD">
        <w:t xml:space="preserve"> проис</w:t>
      </w:r>
      <w:r w:rsidR="007000F7" w:rsidRPr="00A145AD">
        <w:t xml:space="preserve">ходит в порядке, установленном </w:t>
      </w:r>
      <w:r w:rsidR="00461E6F" w:rsidRPr="00A145AD">
        <w:t>договором</w:t>
      </w:r>
      <w:r w:rsidRPr="00A145AD">
        <w:t xml:space="preserve"> купли-продажи Имущества.</w:t>
      </w:r>
    </w:p>
    <w:p w:rsidR="00D214BD" w:rsidRPr="00A145AD" w:rsidRDefault="001C1FA2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t>В соответствии с пунктом 7 части 1 статьи 28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3C0698" w:rsidRPr="00C832B3" w:rsidRDefault="001C1FA2" w:rsidP="00C832B3">
      <w:pPr>
        <w:pStyle w:val="a0"/>
        <w:keepLines w:val="0"/>
        <w:tabs>
          <w:tab w:val="clear" w:pos="1701"/>
        </w:tabs>
        <w:ind w:left="0" w:firstLine="851"/>
      </w:pPr>
      <w:proofErr w:type="gramStart"/>
      <w:r w:rsidRPr="00C832B3">
        <w:t>В случае если аукцион признан несостоявшимся по причине, указанной в п</w:t>
      </w:r>
      <w:r w:rsidR="00C832B3" w:rsidRPr="00C832B3">
        <w:t>.п.</w:t>
      </w:r>
      <w:r w:rsidRPr="00C832B3">
        <w:t xml:space="preserve"> </w:t>
      </w:r>
      <w:r w:rsidR="008F61D9">
        <w:t>б</w:t>
      </w:r>
      <w:r w:rsidR="00C97A05">
        <w:t>)</w:t>
      </w:r>
      <w:r w:rsidR="008F61D9" w:rsidRPr="00C832B3">
        <w:t xml:space="preserve"> </w:t>
      </w:r>
      <w:r w:rsidRPr="00C832B3">
        <w:t xml:space="preserve">или </w:t>
      </w:r>
      <w:r w:rsidR="008F61D9">
        <w:t>в</w:t>
      </w:r>
      <w:r w:rsidR="00C97A05">
        <w:t>)</w:t>
      </w:r>
      <w:r w:rsidR="008F61D9" w:rsidRPr="00C832B3">
        <w:t xml:space="preserve"> </w:t>
      </w:r>
      <w:r w:rsidRPr="00C832B3">
        <w:t>п</w:t>
      </w:r>
      <w:r w:rsidR="00C832B3" w:rsidRPr="00C832B3">
        <w:t>.</w:t>
      </w:r>
      <w:r w:rsidRPr="00C832B3">
        <w:t xml:space="preserve"> </w:t>
      </w:r>
      <w:r w:rsidR="006E0822">
        <w:fldChar w:fldCharType="begin"/>
      </w:r>
      <w:r w:rsidR="006E0822">
        <w:instrText xml:space="preserve"> REF _Ref350258876 \r \h  \* MERGEFORMAT </w:instrText>
      </w:r>
      <w:r w:rsidR="006E0822">
        <w:fldChar w:fldCharType="separate"/>
      </w:r>
      <w:r w:rsidR="001F13CA">
        <w:t>3.2.4</w:t>
      </w:r>
      <w:r w:rsidR="006E0822">
        <w:fldChar w:fldCharType="end"/>
      </w:r>
      <w:r w:rsidR="00C832B3" w:rsidRPr="00C832B3">
        <w:t>.</w:t>
      </w:r>
      <w:r w:rsidRPr="00C832B3">
        <w:t xml:space="preserve"> Документации, </w:t>
      </w:r>
      <w:r w:rsidR="00F1458D" w:rsidRPr="00C832B3">
        <w:t>Собственник</w:t>
      </w:r>
      <w:r w:rsidRPr="00C832B3">
        <w:t xml:space="preserve"> Имущества вправе </w:t>
      </w:r>
      <w:r w:rsidR="00BE1D6C" w:rsidRPr="00C832B3">
        <w:t xml:space="preserve">в течение </w:t>
      </w:r>
      <w:r w:rsidR="00C64BE4" w:rsidRPr="00C832B3">
        <w:t>20 (двадцати)</w:t>
      </w:r>
      <w:r w:rsidR="00BE1D6C" w:rsidRPr="00C832B3">
        <w:t xml:space="preserve"> рабочих дней со дня опубликования протокола о признании аукциона несостоявшимся </w:t>
      </w:r>
      <w:r w:rsidRPr="00C832B3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не ниже </w:t>
      </w:r>
      <w:r w:rsidR="007000F7" w:rsidRPr="00C832B3">
        <w:t>начальной (</w:t>
      </w:r>
      <w:r w:rsidR="00DC60FB" w:rsidRPr="00C832B3">
        <w:t>минимальной</w:t>
      </w:r>
      <w:proofErr w:type="gramEnd"/>
      <w:r w:rsidR="007000F7" w:rsidRPr="00C832B3">
        <w:t>)</w:t>
      </w:r>
      <w:r w:rsidR="00DC60FB" w:rsidRPr="00C832B3">
        <w:t xml:space="preserve"> цены</w:t>
      </w:r>
      <w:r w:rsidRPr="00C832B3">
        <w:t xml:space="preserve">, указанной в </w:t>
      </w:r>
      <w:proofErr w:type="gramStart"/>
      <w:r w:rsidRPr="00C832B3">
        <w:t>извещении</w:t>
      </w:r>
      <w:proofErr w:type="gramEnd"/>
      <w:r w:rsidR="00002407" w:rsidRPr="00C832B3">
        <w:t xml:space="preserve">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</w:t>
      </w:r>
      <w:r w:rsidR="000E795E" w:rsidRPr="00C832B3">
        <w:t>получения участником аукциона уведомления</w:t>
      </w:r>
      <w:r w:rsidRPr="00C832B3">
        <w:t>.</w:t>
      </w:r>
    </w:p>
    <w:p w:rsidR="004E5C65" w:rsidRPr="00A145AD" w:rsidRDefault="004E5C65" w:rsidP="00C832B3">
      <w:pPr>
        <w:pStyle w:val="a0"/>
        <w:keepLines w:val="0"/>
        <w:tabs>
          <w:tab w:val="clear" w:pos="1701"/>
        </w:tabs>
        <w:ind w:left="0" w:firstLine="851"/>
      </w:pPr>
      <w:r w:rsidRPr="00A145AD">
        <w:rPr>
          <w:i/>
        </w:rPr>
        <w:t>(для аукциона на понижение)</w:t>
      </w:r>
    </w:p>
    <w:p w:rsidR="004E5C65" w:rsidRPr="00A145AD" w:rsidRDefault="004E5C65" w:rsidP="00C832B3">
      <w:pPr>
        <w:keepNext/>
        <w:tabs>
          <w:tab w:val="left" w:pos="1418"/>
        </w:tabs>
        <w:ind w:firstLine="851"/>
      </w:pPr>
      <w:proofErr w:type="gramStart"/>
      <w:r w:rsidRPr="00A145AD">
        <w:t>В случае если аукцион признан несостоявшимся по причине, указанной в п</w:t>
      </w:r>
      <w:r w:rsidR="00C832B3">
        <w:t>.п.</w:t>
      </w:r>
      <w:r w:rsidRPr="00A145AD">
        <w:t xml:space="preserve"> </w:t>
      </w:r>
      <w:r w:rsidR="008F61D9">
        <w:t>б</w:t>
      </w:r>
      <w:r w:rsidR="008F61D9" w:rsidRPr="00A145AD">
        <w:t xml:space="preserve"> </w:t>
      </w:r>
      <w:r w:rsidRPr="00A145AD">
        <w:t xml:space="preserve">или </w:t>
      </w:r>
      <w:r w:rsidR="008F61D9">
        <w:t>в</w:t>
      </w:r>
      <w:r w:rsidR="008F61D9" w:rsidRPr="00A145AD">
        <w:t xml:space="preserve"> </w:t>
      </w:r>
      <w:r w:rsidRPr="00A145AD">
        <w:t>п</w:t>
      </w:r>
      <w:r w:rsidR="00C832B3">
        <w:t>.</w:t>
      </w:r>
      <w:r w:rsidRPr="00A145AD">
        <w:t xml:space="preserve"> 3.2.</w:t>
      </w:r>
      <w:r w:rsidR="00C832B3">
        <w:t>5</w:t>
      </w:r>
      <w:r w:rsidRPr="00A145AD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C832B3">
        <w:t xml:space="preserve">не ниже цены </w:t>
      </w:r>
      <w:r w:rsidRPr="00A145AD">
        <w:t xml:space="preserve">отсечения (минимальной </w:t>
      </w:r>
      <w:r w:rsidR="007E6C37" w:rsidRPr="00A145AD">
        <w:t>цен</w:t>
      </w:r>
      <w:r w:rsidR="00C832B3">
        <w:t>ы</w:t>
      </w:r>
      <w:r w:rsidRPr="00A145AD">
        <w:t>), указанной в извещении.</w:t>
      </w:r>
      <w:proofErr w:type="gramEnd"/>
    </w:p>
    <w:p w:rsidR="001C1FA2" w:rsidRPr="00A145AD" w:rsidRDefault="001C1FA2" w:rsidP="00E021D1">
      <w:pPr>
        <w:keepNext/>
        <w:keepLines/>
        <w:ind w:firstLine="851"/>
      </w:pPr>
    </w:p>
    <w:p w:rsidR="00D214BD" w:rsidRPr="00A145AD" w:rsidRDefault="00A30697" w:rsidP="00E021D1">
      <w:pPr>
        <w:pStyle w:val="1"/>
        <w:numPr>
          <w:ilvl w:val="0"/>
          <w:numId w:val="7"/>
        </w:numPr>
        <w:spacing w:before="0"/>
        <w:ind w:left="0" w:firstLine="851"/>
        <w:rPr>
          <w:caps/>
        </w:rPr>
      </w:pPr>
      <w:bookmarkStart w:id="186" w:name="_Toc350259902"/>
      <w:bookmarkStart w:id="187" w:name="_Toc350260048"/>
      <w:bookmarkStart w:id="188" w:name="_Toc350260206"/>
      <w:bookmarkStart w:id="189" w:name="_Toc350260349"/>
      <w:bookmarkStart w:id="190" w:name="_Toc350261474"/>
      <w:bookmarkStart w:id="191" w:name="_Toc350259903"/>
      <w:bookmarkStart w:id="192" w:name="_Toc350260049"/>
      <w:bookmarkStart w:id="193" w:name="_Toc350260207"/>
      <w:bookmarkStart w:id="194" w:name="_Toc350260350"/>
      <w:bookmarkStart w:id="195" w:name="_Toc350261475"/>
      <w:bookmarkStart w:id="196" w:name="_Toc350259904"/>
      <w:bookmarkStart w:id="197" w:name="_Toc350260050"/>
      <w:bookmarkStart w:id="198" w:name="_Toc350260208"/>
      <w:bookmarkStart w:id="199" w:name="_Toc350260351"/>
      <w:bookmarkStart w:id="200" w:name="_Toc350261476"/>
      <w:bookmarkStart w:id="201" w:name="_Toc350259905"/>
      <w:bookmarkStart w:id="202" w:name="_Toc350260051"/>
      <w:bookmarkStart w:id="203" w:name="_Toc350260209"/>
      <w:bookmarkStart w:id="204" w:name="_Toc350260352"/>
      <w:bookmarkStart w:id="205" w:name="_Toc350261477"/>
      <w:bookmarkStart w:id="206" w:name="_Toc350259906"/>
      <w:bookmarkStart w:id="207" w:name="_Toc350260052"/>
      <w:bookmarkStart w:id="208" w:name="_Toc350260210"/>
      <w:bookmarkStart w:id="209" w:name="_Toc350260353"/>
      <w:bookmarkStart w:id="210" w:name="_Toc350261478"/>
      <w:bookmarkStart w:id="211" w:name="_Toc350259907"/>
      <w:bookmarkStart w:id="212" w:name="_Toc350260053"/>
      <w:bookmarkStart w:id="213" w:name="_Toc350260211"/>
      <w:bookmarkStart w:id="214" w:name="_Toc350260354"/>
      <w:bookmarkStart w:id="215" w:name="_Toc350261479"/>
      <w:bookmarkStart w:id="216" w:name="_Toc350259908"/>
      <w:bookmarkStart w:id="217" w:name="_Toc350260054"/>
      <w:bookmarkStart w:id="218" w:name="_Toc350260212"/>
      <w:bookmarkStart w:id="219" w:name="_Toc350260355"/>
      <w:bookmarkStart w:id="220" w:name="_Toc350261480"/>
      <w:bookmarkStart w:id="221" w:name="_Toc350259909"/>
      <w:bookmarkStart w:id="222" w:name="_Toc350260055"/>
      <w:bookmarkStart w:id="223" w:name="_Toc350260213"/>
      <w:bookmarkStart w:id="224" w:name="_Toc350260356"/>
      <w:bookmarkStart w:id="225" w:name="_Toc350261481"/>
      <w:bookmarkStart w:id="226" w:name="_Toc350259911"/>
      <w:bookmarkStart w:id="227" w:name="_Toc350260057"/>
      <w:bookmarkStart w:id="228" w:name="_Toc350260215"/>
      <w:bookmarkStart w:id="229" w:name="_Toc350260358"/>
      <w:bookmarkStart w:id="230" w:name="_Toc350261483"/>
      <w:bookmarkStart w:id="231" w:name="_Toc350261534"/>
      <w:bookmarkStart w:id="232" w:name="_Toc350261564"/>
      <w:bookmarkStart w:id="233" w:name="_Toc350261592"/>
      <w:bookmarkStart w:id="234" w:name="_Toc350261633"/>
      <w:bookmarkStart w:id="235" w:name="_Toc350261693"/>
      <w:bookmarkStart w:id="236" w:name="_Toc350261761"/>
      <w:bookmarkStart w:id="237" w:name="_Toc350261830"/>
      <w:bookmarkStart w:id="238" w:name="_Toc350261859"/>
      <w:bookmarkStart w:id="239" w:name="_Toc350261933"/>
      <w:bookmarkStart w:id="240" w:name="_Toc350262504"/>
      <w:bookmarkStart w:id="241" w:name="_Toc350259912"/>
      <w:bookmarkStart w:id="242" w:name="_Toc350260058"/>
      <w:bookmarkStart w:id="243" w:name="_Toc350260216"/>
      <w:bookmarkStart w:id="244" w:name="_Toc350260359"/>
      <w:bookmarkStart w:id="245" w:name="_Toc350261484"/>
      <w:bookmarkStart w:id="246" w:name="_Toc350261535"/>
      <w:bookmarkStart w:id="247" w:name="_Toc350261565"/>
      <w:bookmarkStart w:id="248" w:name="_Toc350261593"/>
      <w:bookmarkStart w:id="249" w:name="_Toc350261634"/>
      <w:bookmarkStart w:id="250" w:name="_Toc350261694"/>
      <w:bookmarkStart w:id="251" w:name="_Toc350261762"/>
      <w:bookmarkStart w:id="252" w:name="_Toc350261831"/>
      <w:bookmarkStart w:id="253" w:name="_Toc350261860"/>
      <w:bookmarkStart w:id="254" w:name="_Toc350261934"/>
      <w:bookmarkStart w:id="255" w:name="_Toc350262505"/>
      <w:bookmarkStart w:id="256" w:name="_Toc350259921"/>
      <w:bookmarkStart w:id="257" w:name="_Toc350260067"/>
      <w:bookmarkStart w:id="258" w:name="_Toc350260225"/>
      <w:bookmarkStart w:id="259" w:name="_Toc350260368"/>
      <w:bookmarkStart w:id="260" w:name="_Toc350261493"/>
      <w:bookmarkStart w:id="261" w:name="_Toc350261537"/>
      <w:bookmarkStart w:id="262" w:name="_Toc350261567"/>
      <w:bookmarkStart w:id="263" w:name="_Toc350261595"/>
      <w:bookmarkStart w:id="264" w:name="_Ref369263673"/>
      <w:bookmarkStart w:id="265" w:name="_Toc410998185"/>
      <w:bookmarkStart w:id="266" w:name="_Toc412648138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Pr="00A145AD">
        <w:rPr>
          <w:caps/>
        </w:rPr>
        <w:t xml:space="preserve">Обжалование действий (бездействий) организатора, </w:t>
      </w:r>
      <w:r w:rsidR="007E78AD">
        <w:rPr>
          <w:caps/>
        </w:rPr>
        <w:t>СОБСТВЕННИКА</w:t>
      </w:r>
      <w:r w:rsidRPr="00A145AD">
        <w:rPr>
          <w:caps/>
        </w:rPr>
        <w:t>, комиссии</w:t>
      </w:r>
      <w:bookmarkEnd w:id="264"/>
      <w:bookmarkEnd w:id="265"/>
      <w:bookmarkEnd w:id="266"/>
    </w:p>
    <w:p w:rsidR="00D214BD" w:rsidRPr="00A145AD" w:rsidRDefault="00A30697" w:rsidP="00C832B3">
      <w:pPr>
        <w:pStyle w:val="2"/>
        <w:tabs>
          <w:tab w:val="clear" w:pos="1701"/>
        </w:tabs>
        <w:spacing w:before="0"/>
        <w:ind w:left="0" w:firstLine="851"/>
      </w:pPr>
      <w:bookmarkStart w:id="267" w:name="_Toc410998186"/>
      <w:bookmarkStart w:id="268" w:name="_Toc412648139"/>
      <w:r w:rsidRPr="00A145AD">
        <w:t>Порядок обжалования</w:t>
      </w:r>
      <w:r w:rsidR="00C51627" w:rsidRPr="00A145AD">
        <w:t>.</w:t>
      </w:r>
      <w:bookmarkEnd w:id="267"/>
      <w:bookmarkEnd w:id="268"/>
    </w:p>
    <w:p w:rsidR="00D214BD" w:rsidRPr="00A145AD" w:rsidRDefault="00C832B3" w:rsidP="00C832B3">
      <w:pPr>
        <w:keepNext/>
        <w:keepLines/>
        <w:numPr>
          <w:ilvl w:val="2"/>
          <w:numId w:val="30"/>
        </w:numPr>
        <w:ind w:left="0" w:firstLine="851"/>
      </w:pPr>
      <w:r>
        <w:t>.</w:t>
      </w:r>
      <w:r w:rsidR="00A30697" w:rsidRPr="00A145AD">
        <w:t xml:space="preserve">Любой </w:t>
      </w:r>
      <w:r w:rsidR="009206B2" w:rsidRPr="00A145AD">
        <w:t>Претендент</w:t>
      </w:r>
      <w:r w:rsidR="00A30697" w:rsidRPr="00A145AD">
        <w:t xml:space="preserve">, участник аукциона имеет право обжаловать действия (бездействие) </w:t>
      </w:r>
      <w:r w:rsidR="00141F3F" w:rsidRPr="00A145AD">
        <w:t>Организатора</w:t>
      </w:r>
      <w:r w:rsidR="00A30697" w:rsidRPr="00A145AD">
        <w:t xml:space="preserve">, </w:t>
      </w:r>
      <w:r w:rsidR="007E78AD">
        <w:t>собственника</w:t>
      </w:r>
      <w:r w:rsidR="00A30697" w:rsidRPr="00A145AD">
        <w:t>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D214BD" w:rsidRPr="00A145AD" w:rsidRDefault="00C832B3" w:rsidP="00C832B3">
      <w:pPr>
        <w:keepNext/>
        <w:keepLines/>
        <w:numPr>
          <w:ilvl w:val="2"/>
          <w:numId w:val="30"/>
        </w:numPr>
        <w:ind w:left="0" w:firstLine="851"/>
      </w:pPr>
      <w:r>
        <w:lastRenderedPageBreak/>
        <w:t>.</w:t>
      </w:r>
      <w:r w:rsidR="00102E98" w:rsidRPr="00A145AD">
        <w:t xml:space="preserve">Обжалование таких действий (бездействий) осуществляется в порядке, предусмотренном </w:t>
      </w:r>
      <w:r w:rsidR="00071642" w:rsidRPr="00A145AD">
        <w:t>ЕОМУ</w:t>
      </w:r>
      <w:r w:rsidR="00102E98" w:rsidRPr="00A145AD">
        <w:t xml:space="preserve"> и </w:t>
      </w:r>
      <w:r w:rsidR="001F498B" w:rsidRPr="00A145AD">
        <w:t>Едины</w:t>
      </w:r>
      <w:r w:rsidR="00724117" w:rsidRPr="00A145AD">
        <w:t>ми</w:t>
      </w:r>
      <w:r w:rsidR="001F498B" w:rsidRPr="00A145AD">
        <w:t xml:space="preserve"> отраслевы</w:t>
      </w:r>
      <w:r w:rsidR="00724117" w:rsidRPr="00A145AD">
        <w:t>ми</w:t>
      </w:r>
      <w:r w:rsidR="001F498B" w:rsidRPr="00A145AD">
        <w:t xml:space="preserve"> методически</w:t>
      </w:r>
      <w:r w:rsidR="00724117" w:rsidRPr="00A145AD">
        <w:t>ми</w:t>
      </w:r>
      <w:r w:rsidR="001F498B" w:rsidRPr="00A145AD">
        <w:t xml:space="preserve"> рекомендаци</w:t>
      </w:r>
      <w:r w:rsidR="00724117" w:rsidRPr="00A145AD">
        <w:t>ями</w:t>
      </w:r>
      <w:r w:rsidR="001F498B" w:rsidRPr="00A145AD">
        <w:t xml:space="preserve"> по рассмотрению жалоб и обращений при проведении конкурентных процедур</w:t>
      </w:r>
      <w:r w:rsidR="00343BDA" w:rsidRPr="00A145AD">
        <w:t>.</w:t>
      </w:r>
    </w:p>
    <w:p w:rsidR="00D214BD" w:rsidRPr="00A145AD" w:rsidRDefault="00C832B3" w:rsidP="00C832B3">
      <w:pPr>
        <w:keepNext/>
        <w:keepLines/>
        <w:numPr>
          <w:ilvl w:val="2"/>
          <w:numId w:val="30"/>
        </w:numPr>
        <w:ind w:left="0" w:firstLine="851"/>
      </w:pPr>
      <w:r>
        <w:t>.</w:t>
      </w:r>
      <w:r w:rsidR="00343BDA" w:rsidRPr="00A145AD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8" w:history="1">
        <w:r w:rsidR="00A976BC" w:rsidRPr="00A145AD">
          <w:t>arbitration@rosatom.ru</w:t>
        </w:r>
      </w:hyperlink>
      <w:r w:rsidR="00A976BC" w:rsidRPr="00A145AD">
        <w:t xml:space="preserve"> </w:t>
      </w:r>
      <w:r w:rsidR="00343BDA" w:rsidRPr="00A145AD">
        <w:t>или почтовому адресу: 119017, г.</w:t>
      </w:r>
      <w:r w:rsidR="003E63E9" w:rsidRPr="00A145AD">
        <w:t xml:space="preserve"> </w:t>
      </w:r>
      <w:r w:rsidR="00343BDA" w:rsidRPr="00A145AD">
        <w:t>Москва, ул.</w:t>
      </w:r>
      <w:r w:rsidR="003E63E9" w:rsidRPr="00A145AD">
        <w:t xml:space="preserve"> </w:t>
      </w:r>
      <w:r w:rsidR="00343BDA" w:rsidRPr="00A145AD">
        <w:t>Б.Ордынка, д.</w:t>
      </w:r>
      <w:r w:rsidR="003E63E9" w:rsidRPr="00A145AD">
        <w:t xml:space="preserve"> </w:t>
      </w:r>
      <w:r w:rsidR="00343BDA" w:rsidRPr="00A145AD">
        <w:t>24.</w:t>
      </w:r>
    </w:p>
    <w:p w:rsidR="00D214BD" w:rsidRPr="00A145AD" w:rsidRDefault="00A30697" w:rsidP="00C832B3">
      <w:pPr>
        <w:pStyle w:val="2"/>
        <w:tabs>
          <w:tab w:val="clear" w:pos="1701"/>
          <w:tab w:val="left" w:pos="-6379"/>
        </w:tabs>
        <w:spacing w:before="0"/>
        <w:ind w:left="0" w:firstLine="851"/>
      </w:pPr>
      <w:bookmarkStart w:id="269" w:name="_Toc410998187"/>
      <w:bookmarkStart w:id="270" w:name="_Toc412648140"/>
      <w:r w:rsidRPr="00A145AD">
        <w:t>Срок обжалования</w:t>
      </w:r>
      <w:r w:rsidR="00C51627" w:rsidRPr="00A145AD">
        <w:t>.</w:t>
      </w:r>
      <w:bookmarkEnd w:id="269"/>
      <w:bookmarkEnd w:id="270"/>
    </w:p>
    <w:p w:rsidR="00D214BD" w:rsidRPr="00A145AD" w:rsidRDefault="00C832B3" w:rsidP="00C832B3">
      <w:pPr>
        <w:keepNext/>
        <w:keepLines/>
        <w:numPr>
          <w:ilvl w:val="2"/>
          <w:numId w:val="31"/>
        </w:numPr>
        <w:ind w:left="0" w:firstLine="851"/>
      </w:pPr>
      <w:r>
        <w:t>.</w:t>
      </w:r>
      <w:r w:rsidR="00F71151" w:rsidRPr="00A145AD">
        <w:t>Обжалование допускается в любое время с момента размещения извещения о проведен</w:t>
      </w:r>
      <w:proofErr w:type="gramStart"/>
      <w:r w:rsidR="00F71151" w:rsidRPr="00A145AD">
        <w:t>ии ау</w:t>
      </w:r>
      <w:proofErr w:type="gramEnd"/>
      <w:r w:rsidR="00F71151" w:rsidRPr="00A145AD">
        <w:t xml:space="preserve">кциона в порядке, установленном </w:t>
      </w:r>
      <w:r w:rsidR="005C7CD9">
        <w:t>ЕОМУ</w:t>
      </w:r>
      <w:r w:rsidR="00F71151" w:rsidRPr="00A145AD">
        <w:t xml:space="preserve">, и не позднее чем через 10 </w:t>
      </w:r>
      <w:r w:rsidR="009A4FC5" w:rsidRPr="00A145AD">
        <w:t xml:space="preserve">(Десять) </w:t>
      </w:r>
      <w:r w:rsidR="0010659C" w:rsidRPr="00A145AD">
        <w:t xml:space="preserve">календарных </w:t>
      </w:r>
      <w:r w:rsidR="00F71151" w:rsidRPr="00A145AD">
        <w:t>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7B7C8A" w:rsidRPr="00A145AD">
        <w:t xml:space="preserve"> </w:t>
      </w:r>
      <w:r w:rsidR="00F71151" w:rsidRPr="00A145AD">
        <w:t>Условия и положения извещения о проведен</w:t>
      </w:r>
      <w:proofErr w:type="gramStart"/>
      <w:r w:rsidR="00F71151" w:rsidRPr="00A145AD">
        <w:t>ии ау</w:t>
      </w:r>
      <w:proofErr w:type="gramEnd"/>
      <w:r w:rsidR="00F71151" w:rsidRPr="00A145AD">
        <w:t>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D214BD" w:rsidRDefault="00D214BD" w:rsidP="00D214BD">
      <w:pPr>
        <w:jc w:val="left"/>
        <w:rPr>
          <w:bCs/>
        </w:rPr>
      </w:pPr>
      <w:bookmarkStart w:id="271" w:name="_Toc412648141"/>
      <w:r w:rsidRPr="00D214BD">
        <w:br w:type="page"/>
      </w:r>
    </w:p>
    <w:p w:rsidR="00D214BD" w:rsidRDefault="009749E2" w:rsidP="00D214BD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72" w:name="_Ref369539383"/>
      <w:bookmarkStart w:id="273" w:name="_Ref369539544"/>
      <w:bookmarkStart w:id="274" w:name="_Toc410998188"/>
      <w:r w:rsidRPr="006F1440">
        <w:rPr>
          <w:b w:val="0"/>
        </w:rPr>
        <w:lastRenderedPageBreak/>
        <w:t>Приложение 1. Форма №</w:t>
      </w:r>
      <w:r w:rsidR="00033711">
        <w:rPr>
          <w:b w:val="0"/>
        </w:rPr>
        <w:t xml:space="preserve"> </w:t>
      </w:r>
      <w:r w:rsidRPr="006F1440">
        <w:rPr>
          <w:b w:val="0"/>
        </w:rPr>
        <w:t>1</w:t>
      </w:r>
      <w:bookmarkEnd w:id="271"/>
      <w:bookmarkEnd w:id="272"/>
      <w:bookmarkEnd w:id="273"/>
      <w:bookmarkEnd w:id="274"/>
    </w:p>
    <w:p w:rsidR="00D214BD" w:rsidRPr="00D214BD" w:rsidRDefault="00D214BD" w:rsidP="00D214BD">
      <w:pPr>
        <w:ind w:firstLine="567"/>
        <w:jc w:val="right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94"/>
        <w:gridCol w:w="2964"/>
        <w:gridCol w:w="3379"/>
      </w:tblGrid>
      <w:tr w:rsidR="00857BA4" w:rsidRPr="006F1440" w:rsidTr="00584C0F">
        <w:tc>
          <w:tcPr>
            <w:tcW w:w="3794" w:type="dxa"/>
          </w:tcPr>
          <w:p w:rsidR="00D214BD" w:rsidRPr="00B77381" w:rsidRDefault="00D214BD" w:rsidP="00D214BD">
            <w:pPr>
              <w:rPr>
                <w:color w:val="7F7F7F"/>
              </w:rPr>
            </w:pPr>
            <w:r w:rsidRPr="00B77381">
              <w:rPr>
                <w:color w:val="7F7F7F"/>
              </w:rPr>
              <w:t>На фирменном бланке Претендента, исх. №, дата</w:t>
            </w:r>
          </w:p>
        </w:tc>
        <w:tc>
          <w:tcPr>
            <w:tcW w:w="2964" w:type="dxa"/>
          </w:tcPr>
          <w:p w:rsidR="00D214BD" w:rsidRDefault="00D214BD" w:rsidP="00D214BD">
            <w:pPr>
              <w:ind w:firstLine="567"/>
            </w:pPr>
          </w:p>
        </w:tc>
        <w:tc>
          <w:tcPr>
            <w:tcW w:w="3379" w:type="dxa"/>
          </w:tcPr>
          <w:p w:rsidR="00D214BD" w:rsidRDefault="00141F3F" w:rsidP="00D214BD">
            <w:r w:rsidRPr="006F1440">
              <w:t xml:space="preserve">      </w:t>
            </w:r>
            <w:r w:rsidR="000913A2" w:rsidRPr="006F1440">
              <w:t>Аукционной комиссии</w:t>
            </w:r>
          </w:p>
          <w:p w:rsidR="00D214BD" w:rsidRDefault="000913A2" w:rsidP="00D214BD">
            <w:r w:rsidRPr="006F1440">
              <w:t>______________________</w:t>
            </w:r>
          </w:p>
        </w:tc>
      </w:tr>
    </w:tbl>
    <w:p w:rsidR="00D214BD" w:rsidRDefault="00D214BD" w:rsidP="00D214BD">
      <w:pPr>
        <w:ind w:firstLine="567"/>
      </w:pPr>
    </w:p>
    <w:p w:rsidR="00D214BD" w:rsidRPr="00D214BD" w:rsidRDefault="00D214BD" w:rsidP="00D214BD">
      <w:pPr>
        <w:ind w:firstLine="567"/>
        <w:jc w:val="center"/>
      </w:pPr>
      <w:r w:rsidRPr="00D214BD">
        <w:t>ЗАЯВКА</w:t>
      </w:r>
    </w:p>
    <w:p w:rsidR="0028188D" w:rsidRPr="00E20817" w:rsidRDefault="0028188D" w:rsidP="0028188D">
      <w:pPr>
        <w:widowControl w:val="0"/>
        <w:ind w:firstLine="567"/>
        <w:jc w:val="center"/>
      </w:pPr>
      <w:r w:rsidRPr="00E20817">
        <w:t xml:space="preserve">на участие в аукционе на 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>, расположенного по адресу:</w:t>
      </w:r>
      <w:r w:rsidRPr="00674029">
        <w:t xml:space="preserve">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</w:t>
      </w:r>
      <w:r w:rsidRPr="00E20817">
        <w:rPr>
          <w:rStyle w:val="afff5"/>
        </w:rPr>
        <w:t>(наименование собственника)</w:t>
      </w:r>
    </w:p>
    <w:p w:rsidR="00D214BD" w:rsidRPr="00D214BD" w:rsidRDefault="0028188D" w:rsidP="00D214BD">
      <w:pPr>
        <w:ind w:firstLine="567"/>
      </w:pPr>
      <w:r w:rsidRPr="006F1440" w:rsidDel="0028188D">
        <w:t xml:space="preserve"> </w:t>
      </w:r>
    </w:p>
    <w:p w:rsidR="00D214BD" w:rsidRDefault="000913A2" w:rsidP="00D214BD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28188D" w:rsidRPr="00CF548D" w:rsidRDefault="0028188D" w:rsidP="00621DA2">
      <w:pPr>
        <w:widowControl w:val="0"/>
        <w:ind w:firstLine="851"/>
        <w:contextualSpacing/>
      </w:pPr>
      <w:proofErr w:type="gramStart"/>
      <w:r w:rsidRPr="00B77381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B77381">
        <w:rPr>
          <w:color w:val="000000"/>
        </w:rPr>
        <w:t>,</w:t>
      </w:r>
      <w:r w:rsidRPr="005A0DE0">
        <w:t xml:space="preserve"> </w:t>
      </w:r>
      <w:r w:rsidRPr="00211995">
        <w:br/>
        <w:t>далее именуемый «Претендент», в лице</w:t>
      </w:r>
      <w:r w:rsidRPr="00E20817">
        <w:t xml:space="preserve"> </w:t>
      </w:r>
      <w:r w:rsidRPr="00E20817">
        <w:rPr>
          <w:rStyle w:val="afff5"/>
        </w:rPr>
        <w:t>(фамилия, имя, отчество, должность (для юридических лиц)</w:t>
      </w:r>
      <w:r w:rsidRPr="00E20817">
        <w:t>,</w:t>
      </w:r>
      <w:r w:rsidRPr="00674029">
        <w:t xml:space="preserve"> действующего на основании</w:t>
      </w:r>
      <w:r w:rsidRPr="00AB7CCC">
        <w:t xml:space="preserve"> </w:t>
      </w:r>
      <w:r w:rsidRPr="00E20817">
        <w:rPr>
          <w:rStyle w:val="afff5"/>
        </w:rPr>
        <w:t>(наименование документа)</w:t>
      </w:r>
      <w:r w:rsidRPr="00E20817">
        <w:t>, принимая решение об участии в аукционе</w:t>
      </w:r>
      <w:r w:rsidRPr="00CF548D">
        <w:t xml:space="preserve"> на</w:t>
      </w:r>
      <w:r w:rsidRPr="00217AC4">
        <w:t xml:space="preserve"> </w:t>
      </w:r>
      <w:r w:rsidRPr="00575DEF">
        <w:t xml:space="preserve">право заключения договора купли-продажи </w:t>
      </w:r>
      <w:r w:rsidRPr="00E20817">
        <w:rPr>
          <w:rStyle w:val="afff5"/>
        </w:rPr>
        <w:t>(вид имущества)</w:t>
      </w:r>
      <w:r w:rsidRPr="00E20817">
        <w:t xml:space="preserve">, расположенного по адресу: </w:t>
      </w:r>
      <w:r w:rsidRPr="00E20817">
        <w:rPr>
          <w:rStyle w:val="afff5"/>
        </w:rPr>
        <w:t>(адрес)</w:t>
      </w:r>
      <w:r w:rsidRPr="00E20817">
        <w:t>, принадл</w:t>
      </w:r>
      <w:r w:rsidRPr="00674029">
        <w:t xml:space="preserve">ежащего на праве собственности </w:t>
      </w:r>
      <w:r w:rsidRPr="00E20817">
        <w:rPr>
          <w:rStyle w:val="afff5"/>
        </w:rPr>
        <w:t>(наименование собственника)</w:t>
      </w:r>
      <w:r w:rsidRPr="00E20817">
        <w:rPr>
          <w:b/>
        </w:rPr>
        <w:t xml:space="preserve"> </w:t>
      </w:r>
      <w:r w:rsidRPr="00674029">
        <w:t>(далее – Имущество), обязуется:</w:t>
      </w:r>
      <w:proofErr w:type="gramEnd"/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</w:t>
      </w:r>
      <w:r w:rsidR="000913A2" w:rsidRPr="006F1440">
        <w:rPr>
          <w:rFonts w:ascii="Times New Roman" w:hAnsi="Times New Roman"/>
          <w:sz w:val="28"/>
          <w:szCs w:val="28"/>
        </w:rPr>
        <w:t xml:space="preserve">облюдать условия проведения аукциона, содержащиеся в 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Извещении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</w:t>
      </w:r>
      <w:r w:rsidR="000913A2" w:rsidRPr="006F1440">
        <w:rPr>
          <w:rFonts w:ascii="Times New Roman" w:hAnsi="Times New Roman"/>
          <w:sz w:val="28"/>
          <w:szCs w:val="28"/>
        </w:rPr>
        <w:t xml:space="preserve"> случае признания победителем аукциона</w:t>
      </w:r>
      <w:r w:rsidR="000913A2" w:rsidRPr="00211995">
        <w:rPr>
          <w:rFonts w:ascii="Times New Roman" w:hAnsi="Times New Roman"/>
          <w:sz w:val="28"/>
          <w:szCs w:val="28"/>
        </w:rPr>
        <w:t>,</w:t>
      </w:r>
      <w:r w:rsidR="000913A2" w:rsidRPr="006F1440">
        <w:rPr>
          <w:rFonts w:ascii="Times New Roman" w:hAnsi="Times New Roman"/>
          <w:sz w:val="28"/>
          <w:szCs w:val="28"/>
        </w:rPr>
        <w:t xml:space="preserve"> подписат</w:t>
      </w:r>
      <w:r w:rsidR="00003CC7" w:rsidRPr="006F1440">
        <w:rPr>
          <w:rFonts w:ascii="Times New Roman" w:hAnsi="Times New Roman"/>
          <w:sz w:val="28"/>
          <w:szCs w:val="28"/>
        </w:rPr>
        <w:t>ь протокол об итогах аукциона и</w:t>
      </w:r>
      <w:r w:rsidR="000913A2" w:rsidRPr="006F1440">
        <w:rPr>
          <w:rFonts w:ascii="Times New Roman" w:hAnsi="Times New Roman"/>
          <w:sz w:val="28"/>
          <w:szCs w:val="28"/>
        </w:rPr>
        <w:t xml:space="preserve"> заключить договор </w:t>
      </w:r>
      <w:r w:rsidR="00373974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  <w:szCs w:val="28"/>
        </w:rPr>
        <w:t>Имущества</w:t>
      </w:r>
      <w:r w:rsidR="00FC75B0" w:rsidRPr="006F1440">
        <w:rPr>
          <w:rFonts w:ascii="Times New Roman" w:hAnsi="Times New Roman"/>
          <w:sz w:val="28"/>
          <w:szCs w:val="28"/>
        </w:rPr>
        <w:t>, в сроки, установленные в д</w:t>
      </w:r>
      <w:r w:rsidR="000913A2" w:rsidRPr="006F1440">
        <w:rPr>
          <w:rFonts w:ascii="Times New Roman" w:hAnsi="Times New Roman"/>
          <w:sz w:val="28"/>
          <w:szCs w:val="28"/>
        </w:rPr>
        <w:t>окументац</w:t>
      </w:r>
      <w:proofErr w:type="gramStart"/>
      <w:r w:rsidR="000913A2"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6123C6" w:rsidRDefault="0090022F">
      <w:pPr>
        <w:pStyle w:val="aff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</w:t>
      </w:r>
      <w:r w:rsidR="000913A2" w:rsidRPr="006F1440">
        <w:rPr>
          <w:rFonts w:ascii="Times New Roman" w:hAnsi="Times New Roman"/>
          <w:sz w:val="28"/>
          <w:szCs w:val="28"/>
        </w:rPr>
        <w:t xml:space="preserve">аключить договор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9B0AC3" w:rsidRPr="006F1440">
        <w:rPr>
          <w:rFonts w:ascii="Times New Roman" w:hAnsi="Times New Roman"/>
          <w:sz w:val="28"/>
          <w:szCs w:val="28"/>
        </w:rPr>
        <w:t>,</w:t>
      </w:r>
      <w:r w:rsidR="00051423" w:rsidRPr="006F1440">
        <w:rPr>
          <w:rFonts w:ascii="Times New Roman" w:hAnsi="Times New Roman"/>
          <w:sz w:val="28"/>
          <w:szCs w:val="28"/>
        </w:rPr>
        <w:t xml:space="preserve"> </w:t>
      </w:r>
      <w:r w:rsidR="000913A2" w:rsidRPr="006F1440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="000913A2"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="000913A2"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</w:t>
      </w:r>
      <w:r w:rsidR="00244591" w:rsidRPr="006F1440">
        <w:rPr>
          <w:rFonts w:ascii="Times New Roman" w:hAnsi="Times New Roman"/>
          <w:sz w:val="28"/>
          <w:szCs w:val="28"/>
        </w:rPr>
        <w:t>купли-продажи</w:t>
      </w:r>
      <w:r w:rsidR="00D214BD" w:rsidRPr="00D214BD">
        <w:rPr>
          <w:rFonts w:ascii="Times New Roman" w:hAnsi="Times New Roman"/>
          <w:sz w:val="28"/>
        </w:rPr>
        <w:t xml:space="preserve">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="000913A2" w:rsidRPr="006F1440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аукционной документации и</w:t>
      </w:r>
      <w:proofErr w:type="gramEnd"/>
      <w:r w:rsidR="000913A2"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D214BD" w:rsidRDefault="000913A2" w:rsidP="00D214BD">
      <w:pPr>
        <w:pStyle w:val="affd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в случае признания аукциона</w:t>
      </w:r>
      <w:r w:rsidR="00D214BD" w:rsidRPr="00B77381">
        <w:rPr>
          <w:rFonts w:ascii="Times New Roman" w:hAnsi="Times New Roman"/>
          <w:color w:val="7F7F7F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 w:rsidR="00141352">
        <w:rPr>
          <w:rFonts w:ascii="Times New Roman" w:hAnsi="Times New Roman"/>
          <w:sz w:val="28"/>
          <w:szCs w:val="28"/>
        </w:rPr>
        <w:t>С</w:t>
      </w:r>
      <w:r w:rsidR="00DF20A1">
        <w:rPr>
          <w:rFonts w:ascii="Times New Roman" w:hAnsi="Times New Roman"/>
          <w:sz w:val="28"/>
          <w:szCs w:val="28"/>
        </w:rPr>
        <w:t>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 w:rsidR="009A4FC5"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</w:t>
      </w:r>
      <w:r w:rsidR="00373F5C" w:rsidRPr="006F1440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="001F498B" w:rsidRPr="006F1440">
        <w:rPr>
          <w:rFonts w:ascii="Times New Roman" w:hAnsi="Times New Roman"/>
          <w:sz w:val="28"/>
        </w:rPr>
        <w:t>Имущества</w:t>
      </w:r>
      <w:r w:rsidR="00051CA0" w:rsidRPr="006F1440">
        <w:rPr>
          <w:rFonts w:ascii="Times New Roman" w:hAnsi="Times New Roman"/>
          <w:sz w:val="28"/>
          <w:szCs w:val="28"/>
        </w:rPr>
        <w:t xml:space="preserve">, </w:t>
      </w:r>
      <w:r w:rsidRPr="006F1440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="00C51627" w:rsidRPr="006F1440">
        <w:rPr>
          <w:rFonts w:ascii="Times New Roman" w:hAnsi="Times New Roman"/>
          <w:sz w:val="28"/>
          <w:szCs w:val="28"/>
        </w:rPr>
        <w:t xml:space="preserve">по цене </w:t>
      </w:r>
      <w:r w:rsidR="00FC75B0" w:rsidRPr="006F1440">
        <w:rPr>
          <w:rFonts w:ascii="Times New Roman" w:hAnsi="Times New Roman"/>
          <w:sz w:val="28"/>
          <w:szCs w:val="28"/>
        </w:rPr>
        <w:t xml:space="preserve">не ниже </w:t>
      </w:r>
      <w:r w:rsidR="00141352">
        <w:rPr>
          <w:rFonts w:ascii="Times New Roman" w:hAnsi="Times New Roman"/>
          <w:sz w:val="28"/>
          <w:szCs w:val="28"/>
        </w:rPr>
        <w:t xml:space="preserve">начальной </w:t>
      </w:r>
      <w:r w:rsidR="00C51627" w:rsidRPr="00575DEF">
        <w:rPr>
          <w:rFonts w:ascii="Times New Roman" w:hAnsi="Times New Roman"/>
          <w:sz w:val="28"/>
          <w:szCs w:val="28"/>
        </w:rPr>
        <w:t>цены</w:t>
      </w:r>
      <w:r w:rsidR="009E4E7B">
        <w:rPr>
          <w:rFonts w:ascii="Times New Roman" w:hAnsi="Times New Roman"/>
          <w:sz w:val="28"/>
          <w:szCs w:val="28"/>
        </w:rPr>
        <w:t xml:space="preserve"> (</w:t>
      </w:r>
      <w:r w:rsidR="009E4E7B" w:rsidRPr="009E4E7B">
        <w:rPr>
          <w:rFonts w:ascii="Times New Roman" w:hAnsi="Times New Roman"/>
          <w:i/>
          <w:sz w:val="28"/>
          <w:szCs w:val="28"/>
        </w:rPr>
        <w:t>для аукциона на понижение</w:t>
      </w:r>
      <w:r w:rsidR="009E4E7B" w:rsidRPr="00F85CC9">
        <w:rPr>
          <w:rFonts w:ascii="Times New Roman" w:hAnsi="Times New Roman"/>
          <w:sz w:val="28"/>
          <w:szCs w:val="28"/>
        </w:rPr>
        <w:t xml:space="preserve"> </w:t>
      </w:r>
      <w:r w:rsidR="009E4E7B">
        <w:rPr>
          <w:rFonts w:ascii="Times New Roman" w:hAnsi="Times New Roman"/>
          <w:sz w:val="28"/>
          <w:szCs w:val="28"/>
        </w:rPr>
        <w:t xml:space="preserve">– </w:t>
      </w:r>
      <w:r w:rsidR="00C75747">
        <w:rPr>
          <w:rFonts w:ascii="Times New Roman" w:hAnsi="Times New Roman"/>
          <w:sz w:val="28"/>
          <w:szCs w:val="28"/>
        </w:rPr>
        <w:t>по цене</w:t>
      </w:r>
      <w:proofErr w:type="gramEnd"/>
      <w:r w:rsidR="00F85CC9" w:rsidRPr="00F85CC9">
        <w:rPr>
          <w:rFonts w:ascii="Times New Roman" w:hAnsi="Times New Roman"/>
          <w:sz w:val="28"/>
          <w:szCs w:val="28"/>
        </w:rPr>
        <w:t xml:space="preserve"> отсечения </w:t>
      </w:r>
      <w:r w:rsidR="00141352">
        <w:rPr>
          <w:rFonts w:ascii="Times New Roman" w:hAnsi="Times New Roman"/>
          <w:sz w:val="28"/>
          <w:szCs w:val="28"/>
        </w:rPr>
        <w:t>(</w:t>
      </w:r>
      <w:r w:rsidR="00DC60FB">
        <w:rPr>
          <w:rFonts w:ascii="Times New Roman" w:hAnsi="Times New Roman"/>
          <w:sz w:val="28"/>
          <w:szCs w:val="28"/>
        </w:rPr>
        <w:t>минимальной</w:t>
      </w:r>
      <w:r w:rsidR="00F85CC9" w:rsidRPr="00F85CC9">
        <w:rPr>
          <w:rFonts w:ascii="Times New Roman" w:hAnsi="Times New Roman"/>
          <w:sz w:val="28"/>
          <w:szCs w:val="28"/>
        </w:rPr>
        <w:t xml:space="preserve"> </w:t>
      </w:r>
      <w:r w:rsidR="00C75747" w:rsidRPr="00F85CC9">
        <w:rPr>
          <w:rFonts w:ascii="Times New Roman" w:hAnsi="Times New Roman"/>
          <w:sz w:val="28"/>
          <w:szCs w:val="28"/>
        </w:rPr>
        <w:t>цен</w:t>
      </w:r>
      <w:r w:rsidR="00C75747">
        <w:rPr>
          <w:rFonts w:ascii="Times New Roman" w:hAnsi="Times New Roman"/>
          <w:sz w:val="28"/>
          <w:szCs w:val="28"/>
        </w:rPr>
        <w:t>е</w:t>
      </w:r>
      <w:r w:rsidR="00F85CC9" w:rsidRPr="00F85CC9">
        <w:rPr>
          <w:rFonts w:ascii="Times New Roman" w:hAnsi="Times New Roman"/>
          <w:sz w:val="28"/>
          <w:szCs w:val="28"/>
        </w:rPr>
        <w:t>)</w:t>
      </w:r>
      <w:r w:rsidR="009E4E7B">
        <w:rPr>
          <w:rFonts w:ascii="Times New Roman" w:hAnsi="Times New Roman"/>
          <w:sz w:val="28"/>
          <w:szCs w:val="28"/>
        </w:rPr>
        <w:t>)</w:t>
      </w:r>
      <w:r w:rsidR="00C51627" w:rsidRPr="00575DEF">
        <w:rPr>
          <w:rFonts w:ascii="Times New Roman" w:hAnsi="Times New Roman"/>
          <w:sz w:val="28"/>
          <w:szCs w:val="28"/>
        </w:rPr>
        <w:t>,</w:t>
      </w:r>
      <w:r w:rsidR="00C51627" w:rsidRPr="006F1440">
        <w:rPr>
          <w:rFonts w:ascii="Times New Roman" w:hAnsi="Times New Roman"/>
          <w:sz w:val="28"/>
          <w:szCs w:val="28"/>
        </w:rPr>
        <w:t xml:space="preserve"> указанной в извещен</w:t>
      </w:r>
      <w:proofErr w:type="gramStart"/>
      <w:r w:rsidR="00C51627" w:rsidRPr="006F1440">
        <w:rPr>
          <w:rFonts w:ascii="Times New Roman" w:hAnsi="Times New Roman"/>
          <w:sz w:val="28"/>
          <w:szCs w:val="28"/>
        </w:rPr>
        <w:t>ии</w:t>
      </w:r>
      <w:r w:rsidRPr="006F1440">
        <w:rPr>
          <w:rFonts w:ascii="Times New Roman" w:hAnsi="Times New Roman"/>
          <w:sz w:val="28"/>
          <w:szCs w:val="28"/>
        </w:rPr>
        <w:t xml:space="preserve"> 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кционной документации.</w:t>
      </w:r>
    </w:p>
    <w:p w:rsidR="00D214BD" w:rsidRDefault="00D214BD" w:rsidP="00D214BD">
      <w:pPr>
        <w:ind w:firstLine="851"/>
      </w:pPr>
      <w:r w:rsidRPr="00B77381">
        <w:rPr>
          <w:rStyle w:val="afff5"/>
          <w:color w:val="7F7F7F"/>
        </w:rPr>
        <w:t>(Наименование Претендента - юридического лица/ФИО Претендента - физического лица)</w:t>
      </w:r>
      <w:r w:rsidR="001F498B" w:rsidRPr="006F1440">
        <w:t xml:space="preserve"> </w:t>
      </w:r>
      <w:r w:rsidR="000913A2" w:rsidRPr="006F1440">
        <w:t>подтверждает, что соответствует требованиям, предъявляемым законодательством РФ к лицам, способным заключить догово</w:t>
      </w:r>
      <w:r w:rsidR="00A879EF" w:rsidRPr="006F1440">
        <w:t xml:space="preserve">р </w:t>
      </w:r>
      <w:r w:rsidR="000913A2" w:rsidRPr="006F1440">
        <w:t xml:space="preserve"> по результатам проведения аукциона.</w:t>
      </w:r>
    </w:p>
    <w:p w:rsidR="00D214BD" w:rsidRDefault="00B07EC1" w:rsidP="00D214BD">
      <w:pPr>
        <w:ind w:firstLine="851"/>
      </w:pPr>
      <w:r w:rsidRPr="006F1440">
        <w:lastRenderedPageBreak/>
        <w:t xml:space="preserve">Настоящим подтверждаем, что </w:t>
      </w:r>
      <w:r w:rsidR="000F1902" w:rsidRPr="006F1440">
        <w:t xml:space="preserve">в отношении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1F498B" w:rsidRPr="006F1440">
        <w:t xml:space="preserve"> </w:t>
      </w:r>
      <w:r w:rsidRPr="006F1440">
        <w:t xml:space="preserve">не проводится процедура ликвидации, не принято арбитражным судом решения о признании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 </w:t>
      </w:r>
      <w:r w:rsidRPr="006F1440">
        <w:t xml:space="preserve">банкротом, деятельность </w:t>
      </w:r>
      <w:r w:rsidR="00D214BD" w:rsidRPr="00B77381">
        <w:rPr>
          <w:rStyle w:val="afff5"/>
          <w:color w:val="7F7F7F"/>
        </w:rPr>
        <w:t xml:space="preserve"> (наименование Претендента)</w:t>
      </w:r>
      <w:r w:rsidR="00984B28" w:rsidRPr="006F1440">
        <w:t xml:space="preserve"> </w:t>
      </w:r>
      <w:r w:rsidRPr="006F1440">
        <w:t>не приостановлена, на имущество не наложен арест по решению суда, административного органа.</w:t>
      </w:r>
      <w:r w:rsidR="00002407">
        <w:t xml:space="preserve"> </w:t>
      </w:r>
      <w:r w:rsidR="00002407" w:rsidRPr="00AB08B9">
        <w:rPr>
          <w:i/>
        </w:rPr>
        <w:t xml:space="preserve">(Настоящий абзац подлежит включению в заявку претендентами – </w:t>
      </w:r>
      <w:r w:rsidR="00002407">
        <w:rPr>
          <w:i/>
        </w:rPr>
        <w:t>юридическими</w:t>
      </w:r>
      <w:r w:rsidR="00002407" w:rsidRPr="00AB08B9">
        <w:rPr>
          <w:i/>
        </w:rPr>
        <w:t xml:space="preserve"> лицами)</w:t>
      </w:r>
      <w:r w:rsidR="00002407">
        <w:rPr>
          <w:i/>
        </w:rPr>
        <w:t>.</w:t>
      </w:r>
    </w:p>
    <w:p w:rsidR="00D214BD" w:rsidRDefault="00B07EC1" w:rsidP="00D214BD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>, компетентным органам государственной власти (</w:t>
      </w:r>
      <w:r w:rsidR="00F86EAC" w:rsidRPr="006F1440">
        <w:t xml:space="preserve">в том числе ФНС России, Минэнерго России, </w:t>
      </w:r>
      <w:proofErr w:type="spellStart"/>
      <w:r w:rsidR="00F86EAC" w:rsidRPr="006F1440">
        <w:t>Росфинмониторингу</w:t>
      </w:r>
      <w:proofErr w:type="spellEnd"/>
      <w:r w:rsidR="00F86EAC" w:rsidRPr="006F1440">
        <w:t xml:space="preserve">, Правительству Российской Федерации) </w:t>
      </w:r>
      <w:r w:rsidRPr="006F1440">
        <w:t>и последующую обработку данных сведений такими органами</w:t>
      </w:r>
      <w:r w:rsidR="00071642">
        <w:t xml:space="preserve"> </w:t>
      </w:r>
      <w:r w:rsidR="00071642" w:rsidRPr="00AB08B9">
        <w:rPr>
          <w:i/>
        </w:rPr>
        <w:t xml:space="preserve">(Настоящий абзац подлежит включению в заявку претендентами – </w:t>
      </w:r>
      <w:r w:rsidR="00071642">
        <w:rPr>
          <w:i/>
        </w:rPr>
        <w:t>юридическими</w:t>
      </w:r>
      <w:r w:rsidR="00071642" w:rsidRPr="00AB08B9">
        <w:rPr>
          <w:i/>
        </w:rPr>
        <w:t xml:space="preserve"> лицами)</w:t>
      </w:r>
      <w:r w:rsidRPr="006F1440">
        <w:t>.</w:t>
      </w:r>
    </w:p>
    <w:p w:rsidR="00D214BD" w:rsidRDefault="00B07EC1" w:rsidP="00D214BD">
      <w:pPr>
        <w:ind w:firstLine="851"/>
      </w:pPr>
      <w:r w:rsidRPr="006F1440">
        <w:t xml:space="preserve">Настоящим </w:t>
      </w:r>
      <w:r w:rsidR="0013399A"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 w:rsidR="00002407">
        <w:t xml:space="preserve"> </w:t>
      </w:r>
      <w:r w:rsidR="00002407" w:rsidRPr="00AB08B9">
        <w:rPr>
          <w:i/>
        </w:rPr>
        <w:t>(Настоящий абзац подлежит включению в заявку претендентами – физическими лицами)</w:t>
      </w:r>
    </w:p>
    <w:p w:rsidR="00D214BD" w:rsidRDefault="00B07EC1" w:rsidP="00D214BD">
      <w:pPr>
        <w:ind w:firstLine="851"/>
      </w:pPr>
      <w:r w:rsidRPr="006F1440">
        <w:t>В случае признания нас</w:t>
      </w:r>
      <w:r w:rsidR="00096A4E" w:rsidRPr="006F1440">
        <w:t xml:space="preserve"> (меня)</w:t>
      </w:r>
      <w:r w:rsidRPr="006F1440">
        <w:t xml:space="preserve"> победителем </w:t>
      </w:r>
      <w:r w:rsidR="00297034" w:rsidRPr="006F1440">
        <w:t>аукциона</w:t>
      </w:r>
      <w:r w:rsidRPr="00211995">
        <w:t>,</w:t>
      </w:r>
      <w:r w:rsidRPr="006F1440">
        <w:t xml:space="preserve"> мы</w:t>
      </w:r>
      <w:r w:rsidR="00096A4E" w:rsidRPr="006F1440">
        <w:t xml:space="preserve"> (я)</w:t>
      </w:r>
      <w:r w:rsidRPr="006F1440">
        <w:t xml:space="preserve"> берем</w:t>
      </w:r>
      <w:r w:rsidR="00096A4E" w:rsidRPr="006F1440">
        <w:t xml:space="preserve"> (у) на себя обязательства:</w:t>
      </w:r>
    </w:p>
    <w:p w:rsidR="00D214BD" w:rsidRDefault="00096A4E" w:rsidP="00D214BD">
      <w:pPr>
        <w:ind w:firstLine="851"/>
      </w:pPr>
      <w:r w:rsidRPr="006F1440">
        <w:t xml:space="preserve">подписать со своей стороны договор </w:t>
      </w:r>
      <w:r w:rsidR="00740EEC">
        <w:t xml:space="preserve">купли-продажи Имущества </w:t>
      </w:r>
      <w:r w:rsidRPr="006F1440">
        <w:t>в соответствии с тр</w:t>
      </w:r>
      <w:r w:rsidR="00495084">
        <w:t>е</w:t>
      </w:r>
      <w:r w:rsidRPr="006F1440">
        <w:t>бованиями Документации и условиями нашей (моей) заявки на участие в аукционе;</w:t>
      </w:r>
    </w:p>
    <w:p w:rsidR="00D214BD" w:rsidRDefault="00096A4E" w:rsidP="00D214BD">
      <w:pPr>
        <w:ind w:firstLine="851"/>
      </w:pPr>
      <w:r w:rsidRPr="006F1440">
        <w:t>в 5-дневный срок с даты подписания протокола об итогах аукциона представить:</w:t>
      </w:r>
    </w:p>
    <w:p w:rsidR="00D214BD" w:rsidRDefault="00096A4E" w:rsidP="00D214BD">
      <w:pPr>
        <w:ind w:firstLine="851"/>
      </w:pPr>
      <w:proofErr w:type="gramStart"/>
      <w:r w:rsidRPr="006F1440">
        <w:t>сведения в отношении всей цепочки собственников и руководителей, включая бенефиц</w:t>
      </w:r>
      <w:r w:rsidR="00A85EF6">
        <w:t>и</w:t>
      </w:r>
      <w:r w:rsidRPr="006F1440">
        <w:t>аров (в том числе конечных) (Приложение 3.</w:t>
      </w:r>
      <w:proofErr w:type="gramEnd"/>
      <w:r w:rsidRPr="006F1440">
        <w:t xml:space="preserve"> Форма №</w:t>
      </w:r>
      <w:r w:rsidR="00033711">
        <w:t xml:space="preserve"> </w:t>
      </w:r>
      <w:r w:rsidRPr="006F1440">
        <w:t>3);</w:t>
      </w:r>
    </w:p>
    <w:p w:rsidR="00D214BD" w:rsidRDefault="00740EEC" w:rsidP="00FB3525">
      <w:pPr>
        <w:ind w:firstLine="851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D214BD" w:rsidRDefault="00096A4E" w:rsidP="00D214BD">
      <w:pPr>
        <w:ind w:firstLine="851"/>
      </w:pPr>
      <w:proofErr w:type="gramStart"/>
      <w:r w:rsidRPr="006F1440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 w:rsidR="00740EEC">
        <w:t>С</w:t>
      </w:r>
      <w:r w:rsidRPr="006F1440">
        <w:t xml:space="preserve">обственником/Организатором, а также на раскрытие </w:t>
      </w:r>
      <w:r w:rsidR="00740EEC">
        <w:t>С</w:t>
      </w:r>
      <w:r w:rsidR="00DF20A1" w:rsidRPr="006F1440">
        <w:t>обственником</w:t>
      </w:r>
      <w:r w:rsidR="00DF20A1">
        <w:t xml:space="preserve"> </w:t>
      </w:r>
      <w:r w:rsidRPr="006F1440">
        <w:t>сведений, полностью или частично, компетентным</w:t>
      </w:r>
      <w:proofErr w:type="gramEnd"/>
      <w:r w:rsidRPr="006F1440">
        <w:t xml:space="preserve"> органам государственной власти (в том числе, </w:t>
      </w:r>
      <w:r w:rsidR="00740EEC">
        <w:t>ФНС России</w:t>
      </w:r>
      <w:r w:rsidRPr="006F1440">
        <w:t xml:space="preserve">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сведений такими органами.</w:t>
      </w:r>
    </w:p>
    <w:p w:rsidR="00D214BD" w:rsidRDefault="00B07EC1" w:rsidP="00D214BD">
      <w:pPr>
        <w:ind w:firstLine="851"/>
      </w:pPr>
      <w:proofErr w:type="gramStart"/>
      <w:r w:rsidRPr="006F1440">
        <w:lastRenderedPageBreak/>
        <w:t>Мы</w:t>
      </w:r>
      <w:r w:rsidR="00096A4E" w:rsidRPr="006F1440">
        <w:t xml:space="preserve"> (я)</w:t>
      </w:r>
      <w:r w:rsidRPr="006F1440">
        <w:t xml:space="preserve">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  <w:proofErr w:type="gramEnd"/>
    </w:p>
    <w:p w:rsidR="00D214BD" w:rsidRDefault="000913A2" w:rsidP="005F106A">
      <w:pPr>
        <w:ind w:firstLine="851"/>
      </w:pPr>
      <w:r w:rsidRPr="006F1440">
        <w:t xml:space="preserve">Со сведениями, изложенными в </w:t>
      </w:r>
      <w:proofErr w:type="gramStart"/>
      <w:r w:rsidRPr="006F1440">
        <w:t>извещении</w:t>
      </w:r>
      <w:proofErr w:type="gramEnd"/>
      <w:r w:rsidRPr="006F1440">
        <w:t xml:space="preserve"> о проведении аукц</w:t>
      </w:r>
      <w:r w:rsidR="00357114">
        <w:t xml:space="preserve">иона и аукционной документации, </w:t>
      </w:r>
      <w:r w:rsidRPr="006F1440">
        <w:t>проектом договора</w:t>
      </w:r>
      <w:r w:rsidR="00357114">
        <w:t xml:space="preserve">, правилами </w:t>
      </w:r>
      <w:r w:rsidR="005C7CD9">
        <w:t>ЭТП</w:t>
      </w:r>
      <w:r w:rsidRPr="006F1440">
        <w:t xml:space="preserve"> Претендент ознакомлен и согласен</w:t>
      </w:r>
      <w:r w:rsidR="00901F70">
        <w:t>, все условия и правила торгов участнику понятны</w:t>
      </w:r>
      <w:r w:rsidRPr="006F1440">
        <w:t>.</w:t>
      </w:r>
    </w:p>
    <w:p w:rsidR="00EE22E8" w:rsidRPr="00B77381" w:rsidRDefault="005F106A" w:rsidP="005F106A">
      <w:pPr>
        <w:widowControl w:val="0"/>
        <w:ind w:firstLine="851"/>
        <w:rPr>
          <w:i/>
          <w:color w:val="7F7F7F"/>
        </w:rPr>
      </w:pPr>
      <w:r w:rsidRPr="005F106A">
        <w:t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соответствии с условиями договора купли-продажи (Приложение №4 к Документации).</w:t>
      </w:r>
    </w:p>
    <w:p w:rsidR="00D214BD" w:rsidRDefault="00D214BD" w:rsidP="00D214BD">
      <w:pPr>
        <w:ind w:firstLine="851"/>
      </w:pPr>
    </w:p>
    <w:p w:rsidR="00D214BD" w:rsidRDefault="000913A2" w:rsidP="00D214BD">
      <w:pPr>
        <w:ind w:firstLine="851"/>
      </w:pPr>
      <w:r w:rsidRPr="006F1440">
        <w:t>К настоящей заявке прилагаются по описи следующие документы:</w:t>
      </w:r>
    </w:p>
    <w:p w:rsidR="00D214BD" w:rsidRDefault="000913A2" w:rsidP="00D214BD">
      <w:pPr>
        <w:ind w:firstLine="851"/>
      </w:pPr>
      <w:r w:rsidRPr="006F1440">
        <w:t>1. ___________________</w:t>
      </w:r>
    </w:p>
    <w:p w:rsidR="00D214BD" w:rsidRDefault="000913A2" w:rsidP="00D214BD">
      <w:pPr>
        <w:ind w:firstLine="851"/>
      </w:pPr>
      <w:r w:rsidRPr="006F1440">
        <w:t>2. ___________________</w:t>
      </w:r>
    </w:p>
    <w:p w:rsidR="00D214BD" w:rsidRDefault="00D214BD" w:rsidP="00D214BD">
      <w:pPr>
        <w:ind w:firstLine="851"/>
      </w:pPr>
    </w:p>
    <w:p w:rsidR="000913A2" w:rsidRDefault="00B53CEB" w:rsidP="00912A4B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B53CEB" w:rsidRPr="006F1440" w:rsidRDefault="00B53CEB" w:rsidP="00912A4B">
      <w:pPr>
        <w:ind w:firstLine="851"/>
      </w:pPr>
      <w:r>
        <w:t>Телефон: ____________________</w:t>
      </w:r>
    </w:p>
    <w:p w:rsidR="00D214BD" w:rsidRDefault="000913A2" w:rsidP="00D214BD">
      <w:pPr>
        <w:ind w:firstLine="851"/>
      </w:pPr>
      <w:r w:rsidRPr="006F1440">
        <w:t>Адрес Претендента: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_____________________________________</w:t>
      </w:r>
    </w:p>
    <w:p w:rsidR="00D214BD" w:rsidRDefault="000913A2" w:rsidP="00D214BD">
      <w:pPr>
        <w:ind w:firstLine="851"/>
      </w:pPr>
      <w:r w:rsidRPr="006F1440">
        <w:t>______________/________________</w:t>
      </w:r>
    </w:p>
    <w:p w:rsidR="00D214BD" w:rsidRDefault="000913A2" w:rsidP="00D214BD">
      <w:pPr>
        <w:ind w:firstLine="851"/>
        <w:jc w:val="left"/>
      </w:pPr>
      <w:r w:rsidRPr="006F1440">
        <w:t>Должность руководителя участника</w:t>
      </w:r>
    </w:p>
    <w:p w:rsidR="00D214BD" w:rsidRDefault="000913A2" w:rsidP="00D214BD">
      <w:pPr>
        <w:ind w:firstLine="851"/>
        <w:jc w:val="left"/>
      </w:pPr>
      <w:r w:rsidRPr="006F1440">
        <w:t>Подпись / расшифровка подписи</w:t>
      </w:r>
    </w:p>
    <w:p w:rsidR="00D214BD" w:rsidRDefault="000913A2" w:rsidP="00D214BD">
      <w:pPr>
        <w:ind w:firstLine="851"/>
        <w:jc w:val="left"/>
      </w:pPr>
      <w:r w:rsidRPr="006F1440">
        <w:t>(его уполномоченного представителя)</w:t>
      </w:r>
    </w:p>
    <w:p w:rsidR="000913A2" w:rsidRPr="00E20817" w:rsidRDefault="00261100" w:rsidP="005B603D">
      <w:pPr>
        <w:widowControl w:val="0"/>
        <w:ind w:firstLine="567"/>
        <w:jc w:val="left"/>
      </w:pPr>
      <w:r w:rsidRPr="00E20817">
        <w:t>М</w:t>
      </w:r>
      <w:r w:rsidR="000913A2" w:rsidRPr="00E20817">
        <w:t>.</w:t>
      </w:r>
      <w:r w:rsidRPr="00E20817">
        <w:t>П</w:t>
      </w:r>
      <w:r w:rsidR="000913A2" w:rsidRPr="00E20817">
        <w:t>.</w:t>
      </w:r>
    </w:p>
    <w:p w:rsidR="00D214BD" w:rsidRDefault="00D214BD" w:rsidP="00D214BD">
      <w:pPr>
        <w:ind w:firstLine="851"/>
      </w:pPr>
    </w:p>
    <w:p w:rsidR="0052288C" w:rsidRPr="009E4E7B" w:rsidRDefault="0056627E" w:rsidP="0056627E">
      <w:pPr>
        <w:pStyle w:val="1"/>
        <w:numPr>
          <w:ilvl w:val="0"/>
          <w:numId w:val="0"/>
        </w:numPr>
        <w:spacing w:before="0"/>
        <w:ind w:firstLine="851"/>
        <w:jc w:val="right"/>
        <w:rPr>
          <w:rFonts w:eastAsia="Times New Roman"/>
        </w:rPr>
      </w:pPr>
      <w:r w:rsidRPr="009E4E7B">
        <w:rPr>
          <w:rFonts w:eastAsia="Times New Roman"/>
        </w:rPr>
        <w:t xml:space="preserve"> 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rPr>
          <w:b w:val="0"/>
        </w:rPr>
      </w:pPr>
      <w:r w:rsidRPr="00E20817">
        <w:br w:type="page"/>
      </w:r>
      <w:bookmarkStart w:id="275" w:name="_Ref369539528"/>
      <w:bookmarkStart w:id="276" w:name="_Ref369539774"/>
      <w:bookmarkStart w:id="277" w:name="_Toc412648142"/>
      <w:r w:rsidRPr="00E20817">
        <w:rPr>
          <w:b w:val="0"/>
        </w:rPr>
        <w:lastRenderedPageBreak/>
        <w:t>Приложение 2. Форма № 2</w:t>
      </w:r>
      <w:bookmarkEnd w:id="275"/>
      <w:bookmarkEnd w:id="276"/>
      <w:bookmarkEnd w:id="277"/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</w:pPr>
      <w:r w:rsidRPr="00E20817">
        <w:t xml:space="preserve">ФОРМА ОПИСИ ДОКУМЕНТОВ, ПРЕДСТАВЛЯЕМЫХ ДЛЯ </w:t>
      </w:r>
      <w:r w:rsidRPr="00E20817">
        <w:br/>
        <w:t>УЧАСТИЯ В АУКЦИОНЕ</w:t>
      </w:r>
    </w:p>
    <w:p w:rsidR="00C77A2A" w:rsidRPr="00E20817" w:rsidRDefault="00C77A2A" w:rsidP="00C77A2A">
      <w:pPr>
        <w:widowControl w:val="0"/>
        <w:ind w:firstLine="567"/>
        <w:rPr>
          <w:b/>
        </w:rPr>
      </w:pPr>
    </w:p>
    <w:p w:rsidR="00C77A2A" w:rsidRPr="00E20817" w:rsidRDefault="00C77A2A" w:rsidP="00C77A2A">
      <w:pPr>
        <w:widowControl w:val="0"/>
        <w:ind w:firstLine="567"/>
        <w:jc w:val="center"/>
        <w:rPr>
          <w:b/>
        </w:rPr>
      </w:pPr>
      <w:r w:rsidRPr="00E20817">
        <w:rPr>
          <w:b/>
        </w:rPr>
        <w:t>ОПИСЬ ДОКУМЕНТОВ,</w:t>
      </w:r>
    </w:p>
    <w:p w:rsidR="00C77A2A" w:rsidRPr="00E20817" w:rsidRDefault="00C77A2A" w:rsidP="00C77A2A">
      <w:pPr>
        <w:widowControl w:val="0"/>
        <w:ind w:firstLine="567"/>
        <w:jc w:val="center"/>
      </w:pPr>
      <w:proofErr w:type="gramStart"/>
      <w:r w:rsidRPr="00E20817">
        <w:t>представляемых</w:t>
      </w:r>
      <w:proofErr w:type="gramEnd"/>
      <w:r w:rsidRPr="00E20817">
        <w:t xml:space="preserve"> для участия в аукционе на право заключения договора купли-продажи Имущества, расположенного по адресу: </w:t>
      </w:r>
      <w:r w:rsidRPr="00E20817">
        <w:rPr>
          <w:rStyle w:val="afff5"/>
        </w:rPr>
        <w:t>(адрес)</w:t>
      </w:r>
      <w:r w:rsidRPr="00E20817">
        <w:t xml:space="preserve">, принадлежащего </w:t>
      </w:r>
      <w:r w:rsidRPr="00E20817">
        <w:rPr>
          <w:rStyle w:val="afff5"/>
        </w:rPr>
        <w:t>(наименование собственника)</w:t>
      </w:r>
    </w:p>
    <w:p w:rsidR="00C77A2A" w:rsidRPr="00CF548D" w:rsidRDefault="00C77A2A" w:rsidP="00C77A2A">
      <w:pPr>
        <w:widowControl w:val="0"/>
        <w:ind w:firstLine="567"/>
        <w:jc w:val="center"/>
        <w:rPr>
          <w:b/>
        </w:rPr>
      </w:pPr>
    </w:p>
    <w:p w:rsidR="00C77A2A" w:rsidRPr="00217AC4" w:rsidRDefault="00C77A2A" w:rsidP="00C77A2A">
      <w:pPr>
        <w:widowControl w:val="0"/>
        <w:ind w:firstLine="567"/>
        <w:rPr>
          <w:b/>
        </w:rPr>
      </w:pPr>
    </w:p>
    <w:p w:rsidR="00C77A2A" w:rsidRPr="00211995" w:rsidRDefault="00C77A2A" w:rsidP="00C77A2A">
      <w:pPr>
        <w:widowControl w:val="0"/>
        <w:ind w:firstLine="567"/>
      </w:pPr>
      <w:r w:rsidRPr="00575DEF">
        <w:t xml:space="preserve">Настоящим </w:t>
      </w:r>
      <w:r w:rsidRPr="00D17BCB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8C04F2">
        <w:t xml:space="preserve"> </w:t>
      </w:r>
      <w:r w:rsidRPr="005A0DE0">
        <w:t xml:space="preserve"> </w:t>
      </w:r>
      <w:r w:rsidRPr="00211995">
        <w:t>подтверждает, что для участия в названном аукционе нами направляются нижеперечисленные документы: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83"/>
        <w:gridCol w:w="1133"/>
      </w:tblGrid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№ п\</w:t>
            </w:r>
            <w:proofErr w:type="gramStart"/>
            <w:r w:rsidRPr="00E20817">
              <w:rPr>
                <w:b/>
              </w:rPr>
              <w:t>п</w:t>
            </w:r>
            <w:proofErr w:type="gramEnd"/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ind w:firstLine="567"/>
              <w:jc w:val="center"/>
              <w:rPr>
                <w:b/>
              </w:rPr>
            </w:pPr>
            <w:r w:rsidRPr="00E20817">
              <w:rPr>
                <w:b/>
              </w:rPr>
              <w:t>Наименование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Кол-во</w:t>
            </w:r>
          </w:p>
          <w:p w:rsidR="00C77A2A" w:rsidRPr="00E20817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листов</w:t>
            </w: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  <w:rPr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  <w:tr w:rsidR="00C77A2A" w:rsidRPr="00E20817" w:rsidTr="008B066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  <w:tc>
          <w:tcPr>
            <w:tcW w:w="4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9E4E7B" w:rsidRDefault="00C77A2A" w:rsidP="008B066D">
            <w:pPr>
              <w:widowControl w:val="0"/>
              <w:rPr>
                <w:b/>
              </w:rPr>
            </w:pPr>
            <w:r w:rsidRPr="00E20817">
              <w:rPr>
                <w:b/>
              </w:rPr>
              <w:t>Итого количество листов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2A" w:rsidRPr="00E20817" w:rsidRDefault="00C77A2A" w:rsidP="008B066D">
            <w:pPr>
              <w:widowControl w:val="0"/>
              <w:ind w:firstLine="567"/>
            </w:pPr>
          </w:p>
        </w:tc>
      </w:tr>
    </w:tbl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>Подпись Претендента</w:t>
      </w:r>
    </w:p>
    <w:p w:rsidR="00C77A2A" w:rsidRPr="00E20817" w:rsidRDefault="00C77A2A" w:rsidP="00C77A2A">
      <w:pPr>
        <w:widowControl w:val="0"/>
        <w:ind w:firstLine="567"/>
      </w:pPr>
      <w:r w:rsidRPr="00E20817">
        <w:t>(его уполномоченного представителя)</w:t>
      </w:r>
    </w:p>
    <w:p w:rsidR="00C77A2A" w:rsidRPr="00E20817" w:rsidRDefault="00C77A2A" w:rsidP="00C77A2A">
      <w:pPr>
        <w:widowControl w:val="0"/>
        <w:ind w:firstLine="567"/>
      </w:pPr>
      <w:r w:rsidRPr="00E20817">
        <w:t>_____________/________/</w:t>
      </w: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</w:r>
      <w:r w:rsidRPr="00E20817">
        <w:tab/>
        <w:t xml:space="preserve">                     М.П.</w:t>
      </w: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</w:p>
    <w:p w:rsidR="00C77A2A" w:rsidRPr="00E20817" w:rsidRDefault="00C77A2A" w:rsidP="00C77A2A">
      <w:pPr>
        <w:widowControl w:val="0"/>
        <w:ind w:firstLine="567"/>
      </w:pPr>
      <w:r w:rsidRPr="00E20817">
        <w:tab/>
      </w:r>
      <w:r w:rsidRPr="00E20817">
        <w:tab/>
      </w:r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ind w:firstLine="567"/>
        <w:jc w:val="right"/>
        <w:sectPr w:rsidR="00C77A2A" w:rsidRPr="00E20817" w:rsidSect="00823517">
          <w:headerReference w:type="default" r:id="rId19"/>
          <w:headerReference w:type="first" r:id="rId20"/>
          <w:pgSz w:w="11906" w:h="16838"/>
          <w:pgMar w:top="1134" w:right="424" w:bottom="993" w:left="1418" w:header="709" w:footer="709" w:gutter="0"/>
          <w:pgNumType w:start="1"/>
          <w:cols w:space="708"/>
          <w:titlePg/>
          <w:docGrid w:linePitch="381"/>
        </w:sectPr>
      </w:pPr>
      <w:bookmarkStart w:id="278" w:name="_Ref350254224"/>
    </w:p>
    <w:p w:rsidR="00C77A2A" w:rsidRPr="00E20817" w:rsidRDefault="00C77A2A" w:rsidP="00C77A2A">
      <w:pPr>
        <w:pStyle w:val="1"/>
        <w:widowControl w:val="0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79" w:name="_Ref369539450"/>
      <w:bookmarkStart w:id="280" w:name="_Toc412648143"/>
      <w:bookmarkEnd w:id="278"/>
      <w:r w:rsidRPr="00E20817">
        <w:rPr>
          <w:b w:val="0"/>
        </w:rPr>
        <w:lastRenderedPageBreak/>
        <w:t>Приложение 3. Форма № 3</w:t>
      </w:r>
      <w:bookmarkEnd w:id="279"/>
      <w:bookmarkEnd w:id="280"/>
    </w:p>
    <w:p w:rsidR="00C77A2A" w:rsidRPr="00E20817" w:rsidRDefault="00C77A2A" w:rsidP="00C77A2A">
      <w:pPr>
        <w:widowControl w:val="0"/>
        <w:spacing w:before="60"/>
        <w:ind w:firstLine="567"/>
        <w:jc w:val="center"/>
        <w:rPr>
          <w:caps/>
        </w:rPr>
      </w:pPr>
      <w:r w:rsidRPr="00E20817">
        <w:rPr>
          <w:caps/>
        </w:rPr>
        <w:t xml:space="preserve">Сведения о цепочке собственников, </w:t>
      </w:r>
      <w:r w:rsidRPr="00E20817">
        <w:rPr>
          <w:caps/>
        </w:rPr>
        <w:br/>
        <w:t>включая бенефициаров (в том числе конечных)</w:t>
      </w:r>
    </w:p>
    <w:p w:rsidR="00C77A2A" w:rsidRPr="00E20817" w:rsidRDefault="00C77A2A" w:rsidP="00C77A2A">
      <w:pPr>
        <w:pStyle w:val="Times12"/>
        <w:widowControl w:val="0"/>
        <w:spacing w:before="120"/>
        <w:rPr>
          <w:sz w:val="28"/>
          <w:szCs w:val="28"/>
        </w:rPr>
      </w:pPr>
      <w:r w:rsidRPr="00E20817">
        <w:rPr>
          <w:sz w:val="28"/>
          <w:szCs w:val="28"/>
        </w:rPr>
        <w:t xml:space="preserve">Участник аукциона: ________________________________________________________ </w:t>
      </w:r>
    </w:p>
    <w:p w:rsidR="00C77A2A" w:rsidRPr="00E20817" w:rsidRDefault="00C77A2A" w:rsidP="00C77A2A">
      <w:pPr>
        <w:widowControl w:val="0"/>
        <w:spacing w:after="120"/>
        <w:ind w:firstLine="567"/>
        <w:rPr>
          <w:sz w:val="20"/>
          <w:szCs w:val="20"/>
        </w:rPr>
      </w:pPr>
      <w:r w:rsidRPr="00E20817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C77A2A" w:rsidRPr="00E20817" w:rsidTr="008B066D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  <w:proofErr w:type="gramStart"/>
            <w:r w:rsidRPr="00E20817">
              <w:rPr>
                <w:sz w:val="20"/>
                <w:szCs w:val="20"/>
              </w:rPr>
              <w:t>п</w:t>
            </w:r>
            <w:proofErr w:type="gramEnd"/>
            <w:r w:rsidRPr="00E20817">
              <w:rPr>
                <w:sz w:val="20"/>
                <w:szCs w:val="20"/>
              </w:rPr>
              <w:t>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77A2A" w:rsidRPr="00E20817" w:rsidTr="008B066D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sz w:val="20"/>
                <w:szCs w:val="20"/>
              </w:rPr>
            </w:pPr>
            <w:r w:rsidRPr="00E20817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C77A2A" w:rsidRPr="00E20817" w:rsidRDefault="00C77A2A" w:rsidP="008B066D">
            <w:pPr>
              <w:widowControl w:val="0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C77A2A" w:rsidRPr="00E20817" w:rsidRDefault="00C77A2A" w:rsidP="008B066D">
            <w:pPr>
              <w:widowControl w:val="0"/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15</w:t>
            </w:r>
          </w:p>
        </w:tc>
      </w:tr>
      <w:tr w:rsidR="00C77A2A" w:rsidRPr="00E20817" w:rsidTr="008B066D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9E4E7B" w:rsidRDefault="00C77A2A" w:rsidP="008B066D">
            <w:pPr>
              <w:widowControl w:val="0"/>
              <w:ind w:firstLine="567"/>
              <w:rPr>
                <w:iCs/>
                <w:sz w:val="20"/>
                <w:szCs w:val="20"/>
              </w:rPr>
            </w:pPr>
            <w:r w:rsidRPr="00E20817">
              <w:rPr>
                <w:iCs/>
                <w:sz w:val="20"/>
                <w:szCs w:val="20"/>
              </w:rPr>
              <w:t> </w:t>
            </w: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  <w:tr w:rsidR="00C77A2A" w:rsidRPr="00E20817" w:rsidTr="008B066D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C77A2A" w:rsidRPr="00E20817" w:rsidRDefault="00C77A2A" w:rsidP="008B066D">
            <w:pPr>
              <w:widowControl w:val="0"/>
              <w:ind w:firstLine="567"/>
              <w:rPr>
                <w:sz w:val="20"/>
                <w:szCs w:val="20"/>
              </w:rPr>
            </w:pPr>
          </w:p>
        </w:tc>
      </w:tr>
    </w:tbl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E20817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C77A2A" w:rsidRPr="00E20817" w:rsidRDefault="00C77A2A" w:rsidP="00C77A2A">
      <w:pPr>
        <w:pStyle w:val="affe"/>
        <w:widowControl w:val="0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E20817">
        <w:rPr>
          <w:sz w:val="16"/>
          <w:szCs w:val="16"/>
        </w:rPr>
        <w:t>_________________________________</w:t>
      </w:r>
      <w:r w:rsidRPr="00E20817">
        <w:rPr>
          <w:sz w:val="16"/>
          <w:szCs w:val="16"/>
        </w:rPr>
        <w:tab/>
        <w:t>_______</w:t>
      </w:r>
      <w:r w:rsidRPr="00E20817">
        <w:rPr>
          <w:sz w:val="16"/>
          <w:szCs w:val="16"/>
        </w:rPr>
        <w:tab/>
      </w:r>
      <w:r w:rsidRPr="00E20817">
        <w:rPr>
          <w:sz w:val="16"/>
          <w:szCs w:val="16"/>
        </w:rPr>
        <w:tab/>
        <w:t>_____________________________</w:t>
      </w:r>
    </w:p>
    <w:p w:rsidR="00C77A2A" w:rsidRPr="00E20817" w:rsidRDefault="00C77A2A" w:rsidP="00C77A2A">
      <w:pPr>
        <w:pStyle w:val="Times12"/>
        <w:widowControl w:val="0"/>
        <w:rPr>
          <w:bCs w:val="0"/>
          <w:vertAlign w:val="superscript"/>
        </w:rPr>
      </w:pPr>
      <w:r w:rsidRPr="00E20817">
        <w:rPr>
          <w:bCs w:val="0"/>
          <w:vertAlign w:val="superscript"/>
        </w:rPr>
        <w:t>(Подпись уполномоченного представителя)</w:t>
      </w:r>
      <w:r w:rsidRPr="00E20817">
        <w:rPr>
          <w:snapToGrid w:val="0"/>
          <w:sz w:val="14"/>
          <w:szCs w:val="14"/>
        </w:rPr>
        <w:tab/>
      </w:r>
      <w:r w:rsidRPr="00E20817">
        <w:rPr>
          <w:snapToGrid w:val="0"/>
          <w:sz w:val="14"/>
          <w:szCs w:val="14"/>
        </w:rPr>
        <w:tab/>
      </w:r>
      <w:r w:rsidRPr="00E20817">
        <w:rPr>
          <w:bCs w:val="0"/>
          <w:vertAlign w:val="superscript"/>
        </w:rPr>
        <w:t>(Имя и должность подписавшего)</w:t>
      </w:r>
    </w:p>
    <w:p w:rsidR="00C77A2A" w:rsidRPr="00E20817" w:rsidRDefault="00C77A2A" w:rsidP="00C77A2A">
      <w:pPr>
        <w:pStyle w:val="Times12"/>
        <w:widowControl w:val="0"/>
        <w:rPr>
          <w:bCs w:val="0"/>
          <w:sz w:val="28"/>
        </w:rPr>
      </w:pPr>
      <w:r w:rsidRPr="00E20817">
        <w:rPr>
          <w:bCs w:val="0"/>
          <w:sz w:val="28"/>
        </w:rPr>
        <w:t>М.П.</w:t>
      </w:r>
    </w:p>
    <w:p w:rsidR="00C77A2A" w:rsidRDefault="00C77A2A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Default="00451484" w:rsidP="00C77A2A">
      <w:pPr>
        <w:widowControl w:val="0"/>
        <w:ind w:firstLine="567"/>
        <w:jc w:val="center"/>
        <w:rPr>
          <w:b/>
        </w:rPr>
      </w:pPr>
    </w:p>
    <w:p w:rsidR="00451484" w:rsidRPr="00E20817" w:rsidRDefault="00451484" w:rsidP="00C77A2A">
      <w:pPr>
        <w:widowControl w:val="0"/>
        <w:ind w:firstLine="567"/>
        <w:jc w:val="center"/>
        <w:rPr>
          <w:b/>
        </w:rPr>
      </w:pPr>
    </w:p>
    <w:p w:rsidR="00C77A2A" w:rsidRPr="00E20817" w:rsidRDefault="00C77A2A" w:rsidP="00C77A2A">
      <w:pPr>
        <w:pStyle w:val="Times12"/>
        <w:widowControl w:val="0"/>
        <w:tabs>
          <w:tab w:val="left" w:pos="1134"/>
        </w:tabs>
        <w:rPr>
          <w:b/>
          <w:bCs w:val="0"/>
          <w:szCs w:val="24"/>
        </w:rPr>
      </w:pPr>
      <w:r w:rsidRPr="00E20817">
        <w:rPr>
          <w:bCs w:val="0"/>
          <w:szCs w:val="24"/>
        </w:rPr>
        <w:lastRenderedPageBreak/>
        <w:t>ИНСТРУКЦИИ ПО ЗАПОЛНЕНИЮ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Таблица должна быть представлена Участником </w:t>
      </w:r>
      <w:r w:rsidRPr="00E20817">
        <w:t xml:space="preserve">в </w:t>
      </w:r>
      <w:proofErr w:type="gramStart"/>
      <w:r w:rsidRPr="00E20817">
        <w:t>случае</w:t>
      </w:r>
      <w:proofErr w:type="gramEnd"/>
      <w:r w:rsidRPr="00E20817">
        <w:t xml:space="preserve"> признания его победителем аукциона в 5-тидневный срок с даты подписания протокола об итогах аукциона </w:t>
      </w:r>
      <w:r w:rsidRPr="00E20817">
        <w:rPr>
          <w:szCs w:val="24"/>
        </w:rPr>
        <w:t>в двух форматах *.</w:t>
      </w:r>
      <w:r w:rsidRPr="00E20817">
        <w:rPr>
          <w:szCs w:val="24"/>
          <w:lang w:val="en-US"/>
        </w:rPr>
        <w:t>pdf</w:t>
      </w:r>
      <w:r w:rsidRPr="00E20817">
        <w:rPr>
          <w:szCs w:val="24"/>
        </w:rPr>
        <w:t xml:space="preserve"> и *.</w:t>
      </w:r>
      <w:proofErr w:type="spellStart"/>
      <w:r w:rsidRPr="00E20817">
        <w:rPr>
          <w:szCs w:val="24"/>
        </w:rPr>
        <w:t>xls</w:t>
      </w:r>
      <w:proofErr w:type="spellEnd"/>
      <w:r w:rsidRPr="00E20817">
        <w:rPr>
          <w:szCs w:val="24"/>
        </w:rPr>
        <w:t>;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2 Участнику необходимо указать ИНН. В случае если контрагент российское юридическое лицо, то указывается 10-значный код. В случае если контрагент российское физическое лицо (как являющееся, так и не являющееся индивидуальным предпринимателем), то указывается 12-тизначный код. В случае если контрагент - иностранное юридическое или физическое лицо, то в графе указывается «отсутствует».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то указывается ОГРНИП (15-тизначный код). В случае если контрагент -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АО, ООО, ФГУП и т.д.). В случае если контрагент - физическое лицо, то указывается ФИО.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предприниматель, то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лицо, то в графе указывается «отсутствует».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6 Участником конкурентных переговоров заполняется в формате «Фамилия Имя Отчество», например Иванов Иван Степанович.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8 заполняется согласно образцу.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 xml:space="preserve">Столбцы 9, 10 заполняются в порядке, установленном пунктами </w:t>
      </w:r>
      <w:r>
        <w:rPr>
          <w:szCs w:val="24"/>
        </w:rPr>
        <w:t>4</w:t>
      </w:r>
      <w:r w:rsidRPr="00E20817">
        <w:rPr>
          <w:szCs w:val="24"/>
        </w:rPr>
        <w:t xml:space="preserve">, </w:t>
      </w:r>
      <w:r>
        <w:rPr>
          <w:szCs w:val="24"/>
        </w:rPr>
        <w:t>5</w:t>
      </w:r>
      <w:r w:rsidRPr="00E20817">
        <w:rPr>
          <w:szCs w:val="24"/>
        </w:rPr>
        <w:t xml:space="preserve"> настоящей инструкции. 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11 указывается организационная форма аббревиатурой и наименование контрагента (например, АО, ООО, ФГУП и т.д.). В случае если собственник физическое лицо, то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Столбец 13 заполняется в порядке, установленном пунктом 8 настоящей инструкции.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E20817">
        <w:rPr>
          <w:szCs w:val="24"/>
        </w:rPr>
        <w:t>В столбце 14 указывается, какое отношение имеет данный субъект к вышестоящему звену в цепочке «контрагент - бенефициар« согласно примеру, указанному в образце.</w:t>
      </w:r>
    </w:p>
    <w:p w:rsidR="00C77A2A" w:rsidRPr="00E20817" w:rsidRDefault="00C77A2A" w:rsidP="00CF649C">
      <w:pPr>
        <w:pStyle w:val="Times12"/>
        <w:widowControl w:val="0"/>
        <w:numPr>
          <w:ilvl w:val="0"/>
          <w:numId w:val="6"/>
        </w:numPr>
        <w:tabs>
          <w:tab w:val="clear" w:pos="960"/>
          <w:tab w:val="num" w:pos="0"/>
          <w:tab w:val="left" w:pos="1134"/>
        </w:tabs>
        <w:ind w:left="0" w:firstLine="567"/>
        <w:rPr>
          <w:lang w:eastAsia="en-US"/>
        </w:rPr>
      </w:pPr>
      <w:r w:rsidRPr="00451484">
        <w:rPr>
          <w:szCs w:val="24"/>
        </w:rPr>
        <w:t>В столбце 15 указываются юридический статус и реквизиты подтверждающих документов, например, учредительный договор от 23.01.2008.</w:t>
      </w:r>
    </w:p>
    <w:p w:rsidR="00C77A2A" w:rsidRPr="00E20817" w:rsidRDefault="00C77A2A" w:rsidP="00C77A2A">
      <w:pPr>
        <w:widowControl w:val="0"/>
        <w:rPr>
          <w:lang w:eastAsia="en-US"/>
        </w:rPr>
        <w:sectPr w:rsidR="00C77A2A" w:rsidRPr="00E20817" w:rsidSect="00A07341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C77A2A" w:rsidRPr="00643FB6" w:rsidRDefault="00C77A2A" w:rsidP="00C77A2A">
      <w:pPr>
        <w:keepNext/>
        <w:keepLines/>
        <w:widowControl w:val="0"/>
        <w:ind w:firstLine="567"/>
        <w:jc w:val="right"/>
        <w:outlineLvl w:val="0"/>
        <w:rPr>
          <w:rFonts w:eastAsia="Times New Roman"/>
          <w:bCs/>
          <w:lang w:eastAsia="en-US"/>
        </w:rPr>
      </w:pPr>
      <w:r w:rsidRPr="00643FB6">
        <w:rPr>
          <w:rFonts w:eastAsia="Times New Roman"/>
          <w:bCs/>
          <w:lang w:eastAsia="en-US"/>
        </w:rPr>
        <w:lastRenderedPageBreak/>
        <w:t>Приложение 4. Форма договора</w:t>
      </w:r>
    </w:p>
    <w:p w:rsidR="00C77A2A" w:rsidRPr="00643FB6" w:rsidRDefault="00C77A2A" w:rsidP="00C77A2A">
      <w:pPr>
        <w:keepNext/>
        <w:keepLines/>
        <w:widowControl w:val="0"/>
        <w:ind w:firstLine="567"/>
        <w:jc w:val="right"/>
        <w:outlineLvl w:val="0"/>
        <w:rPr>
          <w:rFonts w:eastAsia="Times New Roman"/>
          <w:bCs/>
          <w:i/>
          <w:lang w:eastAsia="en-US"/>
        </w:rPr>
      </w:pPr>
      <w:r w:rsidRPr="00643FB6">
        <w:rPr>
          <w:rFonts w:eastAsia="Times New Roman"/>
          <w:bCs/>
          <w:i/>
          <w:lang w:eastAsia="en-US"/>
        </w:rPr>
        <w:t xml:space="preserve">(для </w:t>
      </w:r>
      <w:r>
        <w:rPr>
          <w:rFonts w:eastAsia="Times New Roman"/>
          <w:bCs/>
          <w:i/>
          <w:lang w:eastAsia="en-US"/>
        </w:rPr>
        <w:t>акционерного капитала</w:t>
      </w:r>
      <w:r w:rsidRPr="00643FB6">
        <w:rPr>
          <w:rFonts w:eastAsia="Times New Roman"/>
          <w:bCs/>
          <w:i/>
          <w:lang w:eastAsia="en-US"/>
        </w:rPr>
        <w:t>)</w:t>
      </w:r>
    </w:p>
    <w:p w:rsidR="00C77A2A" w:rsidRPr="002E002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C77A2A" w:rsidRPr="002E0029" w:rsidRDefault="00C77A2A" w:rsidP="00C77A2A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C77A2A" w:rsidRPr="002E0029" w:rsidRDefault="00C77A2A" w:rsidP="00C77A2A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C77A2A" w:rsidRPr="002E0029" w:rsidTr="008B066D">
        <w:trPr>
          <w:trHeight w:val="308"/>
        </w:trPr>
        <w:tc>
          <w:tcPr>
            <w:tcW w:w="1666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>
              <w:rPr>
                <w:rStyle w:val="afff5"/>
              </w:rPr>
              <w:t>Дата</w:t>
            </w:r>
          </w:p>
        </w:tc>
        <w:tc>
          <w:tcPr>
            <w:tcW w:w="1667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</w:p>
        </w:tc>
        <w:tc>
          <w:tcPr>
            <w:tcW w:w="1667" w:type="pct"/>
          </w:tcPr>
          <w:p w:rsidR="00C77A2A" w:rsidRPr="00895C28" w:rsidRDefault="00C77A2A" w:rsidP="008B066D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C77A2A" w:rsidRPr="002E0029" w:rsidTr="008B066D">
        <w:trPr>
          <w:trHeight w:val="308"/>
        </w:trPr>
        <w:tc>
          <w:tcPr>
            <w:tcW w:w="1666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C77A2A" w:rsidRPr="002E0029" w:rsidRDefault="00C77A2A" w:rsidP="00C77A2A">
      <w:pPr>
        <w:widowControl w:val="0"/>
        <w:ind w:firstLine="567"/>
        <w:rPr>
          <w:rFonts w:eastAsia="Times New Roman"/>
          <w:lang w:eastAsia="en-US"/>
        </w:rPr>
      </w:pPr>
      <w:r>
        <w:rPr>
          <w:rStyle w:val="afff5"/>
        </w:rPr>
        <w:t>(наименование собственника)</w:t>
      </w:r>
      <w:r w:rsidRPr="002E0029">
        <w:rPr>
          <w:rFonts w:eastAsia="Times New Roman"/>
          <w:lang w:eastAsia="en-US"/>
        </w:rPr>
        <w:t>, именуемое в дальнейшем «</w:t>
      </w:r>
      <w:r w:rsidRPr="002E0029">
        <w:rPr>
          <w:rFonts w:eastAsia="Times New Roman"/>
          <w:b/>
          <w:lang w:eastAsia="en-US"/>
        </w:rPr>
        <w:t>Продавец</w:t>
      </w:r>
      <w:r w:rsidRPr="002E0029">
        <w:rPr>
          <w:rFonts w:eastAsia="Times New Roman"/>
          <w:lang w:eastAsia="en-US"/>
        </w:rPr>
        <w:t>», в лице</w:t>
      </w:r>
      <w:r w:rsidRPr="00CF04B6">
        <w:rPr>
          <w:rFonts w:eastAsia="Times New Roman"/>
          <w:lang w:eastAsia="en-US"/>
        </w:rPr>
        <w:t xml:space="preserve"> </w:t>
      </w:r>
      <w:r>
        <w:rPr>
          <w:rStyle w:val="afff5"/>
        </w:rPr>
        <w:t>(должность, ФИО полностью)</w:t>
      </w:r>
      <w:r w:rsidRPr="002E0029">
        <w:rPr>
          <w:rFonts w:eastAsia="Times New Roman"/>
          <w:lang w:eastAsia="en-US"/>
        </w:rPr>
        <w:t>, действующе</w:t>
      </w:r>
      <w:r>
        <w:rPr>
          <w:rFonts w:eastAsia="Times New Roman"/>
          <w:lang w:eastAsia="en-US"/>
        </w:rPr>
        <w:t>й</w:t>
      </w:r>
      <w:r w:rsidRPr="002E0029">
        <w:rPr>
          <w:rFonts w:eastAsia="Times New Roman"/>
          <w:lang w:eastAsia="en-US"/>
        </w:rPr>
        <w:t xml:space="preserve"> на основании </w:t>
      </w:r>
      <w:r>
        <w:rPr>
          <w:rFonts w:eastAsia="Times New Roman"/>
          <w:lang w:eastAsia="en-US"/>
        </w:rPr>
        <w:t>Устава</w:t>
      </w:r>
      <w:r w:rsidRPr="002E0029">
        <w:rPr>
          <w:rFonts w:eastAsia="Times New Roman"/>
          <w:lang w:eastAsia="en-US"/>
        </w:rPr>
        <w:t xml:space="preserve">, с одной стороны, </w:t>
      </w:r>
    </w:p>
    <w:p w:rsidR="00C77A2A" w:rsidRPr="002E0029" w:rsidRDefault="00C77A2A" w:rsidP="00C77A2A">
      <w:pPr>
        <w:widowControl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и </w:t>
      </w:r>
      <w:r>
        <w:rPr>
          <w:rStyle w:val="afff5"/>
        </w:rPr>
        <w:t>(наименование покупателя)</w:t>
      </w:r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r>
        <w:rPr>
          <w:rStyle w:val="afff5"/>
        </w:rPr>
        <w:t>(должность, ФИО полностью)</w:t>
      </w:r>
      <w:r w:rsidRPr="002E0029">
        <w:rPr>
          <w:rFonts w:eastAsia="Times New Roman"/>
          <w:lang w:eastAsia="en-US"/>
        </w:rPr>
        <w:t xml:space="preserve">, действующего на основании </w:t>
      </w:r>
      <w:r>
        <w:rPr>
          <w:rStyle w:val="afff5"/>
        </w:rPr>
        <w:t>(вид документа и его реквизиты)</w:t>
      </w:r>
      <w:r w:rsidRPr="002E0029">
        <w:rPr>
          <w:rFonts w:eastAsia="Times New Roman"/>
          <w:lang w:eastAsia="en-US"/>
        </w:rPr>
        <w:t>, с другой стороны,</w:t>
      </w:r>
    </w:p>
    <w:p w:rsidR="00C77A2A" w:rsidRDefault="00C77A2A" w:rsidP="00C77A2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C77A2A" w:rsidRPr="002E0029" w:rsidRDefault="00C77A2A" w:rsidP="00C77A2A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</w:p>
    <w:p w:rsidR="00C77A2A" w:rsidRPr="002E002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 xml:space="preserve">1. </w:t>
      </w: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C77A2A" w:rsidRDefault="00C77A2A" w:rsidP="00C77A2A">
      <w:pPr>
        <w:widowControl w:val="0"/>
        <w:tabs>
          <w:tab w:val="left" w:pos="1134"/>
        </w:tabs>
        <w:autoSpaceDE w:val="0"/>
        <w:autoSpaceDN w:val="0"/>
        <w:adjustRightInd w:val="0"/>
        <w:ind w:right="11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1.1. </w:t>
      </w:r>
      <w:r w:rsidRPr="002E0029">
        <w:rPr>
          <w:rFonts w:eastAsia="Times New Roman"/>
          <w:lang w:eastAsia="en-US"/>
        </w:rPr>
        <w:t xml:space="preserve">В соответствии с условиями настоящего Договора Продавец обязуется передать в собственность Покупателю, а Покупатель обязуется принять и оплатить </w:t>
      </w:r>
      <w:r>
        <w:rPr>
          <w:rFonts w:eastAsia="Times New Roman"/>
          <w:lang w:eastAsia="en-US"/>
        </w:rPr>
        <w:t>следующие ценные бумаги</w:t>
      </w:r>
      <w:r w:rsidRPr="002E0029">
        <w:rPr>
          <w:rFonts w:eastAsia="Times New Roman"/>
          <w:lang w:eastAsia="en-US"/>
        </w:rPr>
        <w:t xml:space="preserve"> (далее – «</w:t>
      </w:r>
      <w:r>
        <w:rPr>
          <w:rFonts w:eastAsia="Times New Roman"/>
          <w:b/>
          <w:lang w:eastAsia="en-US"/>
        </w:rPr>
        <w:t>Акции</w:t>
      </w:r>
      <w:r>
        <w:rPr>
          <w:rFonts w:eastAsia="Times New Roman"/>
          <w:lang w:eastAsia="en-US"/>
        </w:rPr>
        <w:t>»):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721"/>
      </w:tblGrid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Вид, категория ценных бумаг, форма выпуска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Номинальная стоимость, руб.  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Эмитент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Место нахождения эмитента 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jc w:val="left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ОГРН/ИНН  Эмитента 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jc w:val="left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Количество ценных бумаг, шт.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Регистрационный номер  </w:t>
            </w:r>
          </w:p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 xml:space="preserve">Выпуска, дата 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Наименование органа, осуществившего государственную регистрацию выпуска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rPr>
                <w:rFonts w:eastAsia="Times New Roman"/>
              </w:rPr>
            </w:pPr>
          </w:p>
        </w:tc>
      </w:tr>
      <w:tr w:rsidR="00C77A2A" w:rsidRPr="00E37749" w:rsidTr="008B066D">
        <w:trPr>
          <w:trHeight w:val="644"/>
        </w:trPr>
        <w:tc>
          <w:tcPr>
            <w:tcW w:w="1731" w:type="pct"/>
            <w:shd w:val="clear" w:color="auto" w:fill="FFFFFF"/>
            <w:vAlign w:val="center"/>
          </w:tcPr>
          <w:p w:rsidR="00C77A2A" w:rsidRPr="00153B49" w:rsidRDefault="00C77A2A" w:rsidP="008B066D">
            <w:pPr>
              <w:widowControl w:val="0"/>
              <w:jc w:val="left"/>
              <w:rPr>
                <w:rFonts w:eastAsia="Times New Roman"/>
                <w:iCs/>
              </w:rPr>
            </w:pPr>
            <w:r w:rsidRPr="00153B49">
              <w:rPr>
                <w:rFonts w:eastAsia="Times New Roman"/>
                <w:iCs/>
              </w:rPr>
              <w:t>Цена размещения ценных бумаг, руб.</w:t>
            </w:r>
          </w:p>
        </w:tc>
        <w:tc>
          <w:tcPr>
            <w:tcW w:w="3269" w:type="pct"/>
            <w:vAlign w:val="center"/>
          </w:tcPr>
          <w:p w:rsidR="00C77A2A" w:rsidRPr="00E37749" w:rsidRDefault="00C77A2A" w:rsidP="008B066D">
            <w:pPr>
              <w:widowControl w:val="0"/>
              <w:ind w:left="252"/>
              <w:rPr>
                <w:rFonts w:eastAsia="Times New Roman"/>
              </w:rPr>
            </w:pPr>
          </w:p>
        </w:tc>
      </w:tr>
    </w:tbl>
    <w:p w:rsidR="00C77A2A" w:rsidRDefault="00C77A2A" w:rsidP="00C77A2A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 w:rsidRPr="00153B49">
        <w:rPr>
          <w:rFonts w:eastAsia="Times New Roman"/>
          <w:bCs/>
        </w:rPr>
        <w:t xml:space="preserve">1.2. </w:t>
      </w:r>
      <w:r w:rsidRPr="00153B49">
        <w:rPr>
          <w:rFonts w:eastAsia="Times New Roman"/>
          <w:lang w:eastAsia="en-US"/>
        </w:rPr>
        <w:t xml:space="preserve">Учет прав на Акции осуществляет </w:t>
      </w:r>
      <w:r w:rsidRPr="00153B49">
        <w:rPr>
          <w:rStyle w:val="afff5"/>
        </w:rPr>
        <w:t>Наименование регистратора, ОГРН, реквизиты лицензии</w:t>
      </w:r>
      <w:proofErr w:type="gramStart"/>
      <w:r w:rsidRPr="00153B49">
        <w:rPr>
          <w:rStyle w:val="afff5"/>
        </w:rPr>
        <w:t>.</w:t>
      </w:r>
      <w:proofErr w:type="gramEnd"/>
      <w:r w:rsidRPr="00153B49">
        <w:rPr>
          <w:rFonts w:eastAsia="Times New Roman"/>
          <w:lang w:eastAsia="en-US"/>
        </w:rPr>
        <w:t xml:space="preserve"> (</w:t>
      </w:r>
      <w:proofErr w:type="gramStart"/>
      <w:r w:rsidRPr="00153B49">
        <w:rPr>
          <w:rFonts w:eastAsia="Times New Roman"/>
          <w:lang w:eastAsia="en-US"/>
        </w:rPr>
        <w:t>д</w:t>
      </w:r>
      <w:proofErr w:type="gramEnd"/>
      <w:r w:rsidRPr="00153B49">
        <w:rPr>
          <w:rFonts w:eastAsia="Times New Roman"/>
          <w:lang w:eastAsia="en-US"/>
        </w:rPr>
        <w:t xml:space="preserve">алее – Регистратор). </w:t>
      </w:r>
    </w:p>
    <w:p w:rsidR="00C77A2A" w:rsidRDefault="00C77A2A" w:rsidP="00C77A2A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</w:p>
    <w:p w:rsidR="00C77A2A" w:rsidRPr="00153B49" w:rsidRDefault="00C77A2A" w:rsidP="00C77A2A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</w:p>
    <w:p w:rsidR="00C77A2A" w:rsidRPr="00153B49" w:rsidRDefault="00C77A2A" w:rsidP="00C77A2A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Times New Roman"/>
          <w:b/>
          <w:bCs/>
          <w:lang w:eastAsia="en-US"/>
        </w:rPr>
      </w:pPr>
      <w:bookmarkStart w:id="281" w:name="_Ref321395454"/>
      <w:r w:rsidRPr="00153B49">
        <w:rPr>
          <w:rFonts w:eastAsia="Times New Roman"/>
          <w:b/>
          <w:bCs/>
          <w:lang w:eastAsia="en-US"/>
        </w:rPr>
        <w:lastRenderedPageBreak/>
        <w:t>2. Заверения и гарантии</w:t>
      </w:r>
    </w:p>
    <w:p w:rsidR="00C77A2A" w:rsidRPr="00153B4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2.1. Продавец заверяет и гарантирует, что:</w:t>
      </w:r>
      <w:bookmarkEnd w:id="281"/>
    </w:p>
    <w:p w:rsidR="00C77A2A" w:rsidRDefault="00C77A2A" w:rsidP="00CF649C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 xml:space="preserve">Отчуждаемые Акции составляют ___% уставного капитала Эмитента; </w:t>
      </w:r>
    </w:p>
    <w:p w:rsidR="00C77A2A" w:rsidRPr="00153B49" w:rsidRDefault="00C77A2A" w:rsidP="00C77A2A">
      <w:pPr>
        <w:widowControl w:val="0"/>
        <w:autoSpaceDE w:val="0"/>
        <w:autoSpaceDN w:val="0"/>
        <w:adjustRightInd w:val="0"/>
        <w:rPr>
          <w:rFonts w:eastAsia="Times New Roman"/>
          <w:bCs/>
        </w:rPr>
      </w:pPr>
      <w:r w:rsidRPr="0060096D">
        <w:rPr>
          <w:bCs/>
        </w:rPr>
        <w:t>помимо отчуждаемых Акций отсутствуют какие-либо иные размещенные Эмитентом акции или эмиссионные ценные бумаги, конвертируемые в акции;</w:t>
      </w:r>
    </w:p>
    <w:p w:rsidR="00C77A2A" w:rsidRPr="00153B49" w:rsidRDefault="00C77A2A" w:rsidP="00CF649C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принадлежат Продавцу на праве собственности, и он обладает всеми правами по распоряжению ими, в том числе правом отчуждения;</w:t>
      </w:r>
    </w:p>
    <w:p w:rsidR="00C77A2A" w:rsidRPr="00153B49" w:rsidRDefault="00C77A2A" w:rsidP="00CF649C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Акции зарегистрированы в установленном действующим законодательством Российской Федерации порядке;</w:t>
      </w:r>
    </w:p>
    <w:p w:rsidR="00C77A2A" w:rsidRPr="00153B4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153B49">
        <w:rPr>
          <w:rFonts w:eastAsia="Times New Roman"/>
          <w:bCs/>
        </w:rPr>
        <w:t>г) В момент передачи Акций в собственность Покупателя Акции не будут обременены какими-либо обязательствами, не будет существовать любых иных ограничений, связанных с передачей Акций.</w:t>
      </w:r>
    </w:p>
    <w:p w:rsidR="00C77A2A" w:rsidRPr="00153B49" w:rsidRDefault="00C77A2A" w:rsidP="00C77A2A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153B49">
        <w:rPr>
          <w:rFonts w:eastAsia="Times New Roman"/>
          <w:bCs/>
        </w:rPr>
        <w:t xml:space="preserve">2.2. </w:t>
      </w:r>
      <w:r w:rsidRPr="00153B49">
        <w:rPr>
          <w:rFonts w:eastAsia="Times New Roman"/>
          <w:bCs/>
          <w:lang w:eastAsia="en-US"/>
        </w:rPr>
        <w:t>Покупатель заверяет и гарантирует, что:</w:t>
      </w:r>
    </w:p>
    <w:p w:rsidR="00C77A2A" w:rsidRPr="00D10139" w:rsidRDefault="00C77A2A" w:rsidP="00C77A2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D1013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а) </w:t>
      </w:r>
      <w:r w:rsidRPr="00D10139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C77A2A" w:rsidRPr="00D10139" w:rsidRDefault="00C77A2A" w:rsidP="00C77A2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б) </w:t>
      </w:r>
      <w:r w:rsidRPr="00D1013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C77A2A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в) </w:t>
      </w:r>
      <w:r w:rsidRPr="00D10139">
        <w:rPr>
          <w:rFonts w:eastAsia="Times New Roman"/>
          <w:bCs/>
          <w:lang w:eastAsia="en-US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</w:t>
      </w:r>
      <w:r w:rsidRPr="00815021">
        <w:rPr>
          <w:rFonts w:eastAsia="Times New Roman"/>
          <w:bCs/>
          <w:lang w:eastAsia="en-US"/>
        </w:rPr>
        <w:t>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г) </w:t>
      </w:r>
      <w:r w:rsidRPr="00815021">
        <w:rPr>
          <w:rFonts w:eastAsia="Times New Roman"/>
          <w:bCs/>
          <w:lang w:eastAsia="en-US"/>
        </w:rPr>
        <w:t>Покупатель соблюдает установленные требования законодательства о защите конкуренции (в т. ч. отказывается от заключения ограничивающих конкуренцию соглашений и пр.)</w:t>
      </w:r>
      <w:r>
        <w:rPr>
          <w:rFonts w:eastAsia="Times New Roman"/>
          <w:bCs/>
          <w:lang w:eastAsia="en-US"/>
        </w:rPr>
        <w:t>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2.3. </w:t>
      </w:r>
      <w:r w:rsidRPr="00E53189">
        <w:rPr>
          <w:rFonts w:eastAsia="Times New Roman"/>
          <w:bCs/>
        </w:rPr>
        <w:t>Стороны заверяют и гарантируют, что:</w:t>
      </w:r>
    </w:p>
    <w:p w:rsidR="00C77A2A" w:rsidRPr="00E53189" w:rsidRDefault="00C77A2A" w:rsidP="00C77A2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 xml:space="preserve">а) </w:t>
      </w:r>
      <w:r>
        <w:rPr>
          <w:rFonts w:eastAsia="Times New Roman"/>
          <w:bCs/>
        </w:rPr>
        <w:t>Н</w:t>
      </w:r>
      <w:r w:rsidRPr="00E53189">
        <w:rPr>
          <w:rFonts w:eastAsia="Times New Roman"/>
          <w:bCs/>
        </w:rPr>
        <w:t>и одна из Сторон не имеет обязательств перед третьими лицами или иных запретов и ограничений, препятствующих заключению и надлежащ</w:t>
      </w:r>
      <w:r>
        <w:rPr>
          <w:rFonts w:eastAsia="Times New Roman"/>
          <w:bCs/>
        </w:rPr>
        <w:t>ему исполнению условий Договора.</w:t>
      </w:r>
    </w:p>
    <w:p w:rsidR="00C77A2A" w:rsidRDefault="00C77A2A" w:rsidP="00C77A2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</w:rPr>
      </w:pPr>
      <w:r w:rsidRPr="00E53189">
        <w:rPr>
          <w:rFonts w:eastAsia="Times New Roman"/>
          <w:bCs/>
        </w:rPr>
        <w:t>б) Сторонами получены все и любые разрешения, одобрения и согласования, необходимые им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Сторон, включая одобрение сделки с заинтересованно</w:t>
      </w:r>
      <w:r>
        <w:rPr>
          <w:rFonts w:eastAsia="Times New Roman"/>
          <w:bCs/>
        </w:rPr>
        <w:t>стью, одобрение крупной сделки).</w:t>
      </w:r>
    </w:p>
    <w:p w:rsidR="00C77A2A" w:rsidRDefault="00C77A2A" w:rsidP="00C77A2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</w:rPr>
        <w:t xml:space="preserve">в) </w:t>
      </w:r>
      <w:r w:rsidRPr="00B73790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C77A2A" w:rsidRDefault="00C77A2A" w:rsidP="00C77A2A">
      <w:pPr>
        <w:widowControl w:val="0"/>
        <w:autoSpaceDE w:val="0"/>
        <w:autoSpaceDN w:val="0"/>
        <w:adjustRightInd w:val="0"/>
        <w:ind w:firstLine="567"/>
      </w:pPr>
      <w:r>
        <w:t xml:space="preserve">г) </w:t>
      </w:r>
      <w:r w:rsidRPr="00C44437">
        <w:t>заключение и (или)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 (или) местного самоуправления, локальным нормативным актам Стороны, судебным решениям</w:t>
      </w:r>
      <w:r>
        <w:t>.</w:t>
      </w:r>
    </w:p>
    <w:p w:rsidR="00C77A2A" w:rsidRPr="00082EF1" w:rsidRDefault="00C77A2A" w:rsidP="00C77A2A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3. </w:t>
      </w:r>
      <w:r w:rsidRPr="00E53189">
        <w:rPr>
          <w:rFonts w:eastAsia="Times New Roman"/>
          <w:b/>
        </w:rPr>
        <w:t>Обязанности Сторон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3.1. </w:t>
      </w:r>
      <w:r w:rsidRPr="00E53189">
        <w:rPr>
          <w:rFonts w:eastAsia="Times New Roman"/>
          <w:bCs/>
        </w:rPr>
        <w:t>Продавец обязан: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3.1.1. </w:t>
      </w:r>
      <w:r w:rsidRPr="00E53189">
        <w:rPr>
          <w:rFonts w:eastAsia="Times New Roman"/>
        </w:rPr>
        <w:t xml:space="preserve">С момента подписания Сторонами настоящего Договора и до момента передачи Акций Покупателю не совершать и/или не предпринимать действий или </w:t>
      </w:r>
      <w:r w:rsidRPr="00E53189">
        <w:rPr>
          <w:rFonts w:eastAsia="Times New Roman"/>
        </w:rPr>
        <w:lastRenderedPageBreak/>
        <w:t>операций, ограничивающих права/могущих повлечь ограничения прав Покупателя на Акции и/или их обременение.</w:t>
      </w:r>
    </w:p>
    <w:p w:rsidR="00C77A2A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3.1.2. </w:t>
      </w:r>
      <w:r w:rsidRPr="00E53189">
        <w:rPr>
          <w:rFonts w:eastAsia="Times New Roman"/>
        </w:rPr>
        <w:t>В срок, предусмотренный настоящим Договором, передать надлежащим образом оформленное передаточное распоряжение для внесения приходной записи по лицевому счету Покупателя в реестре владельцев именных ценных бумаг Эми</w:t>
      </w:r>
      <w:r>
        <w:rPr>
          <w:rFonts w:eastAsia="Times New Roman"/>
        </w:rPr>
        <w:t>тента как о собственнике Акций.</w:t>
      </w:r>
    </w:p>
    <w:p w:rsidR="00C77A2A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  <w:bCs/>
        </w:rPr>
        <w:t xml:space="preserve">3.2. </w:t>
      </w:r>
      <w:r w:rsidRPr="00E53189">
        <w:rPr>
          <w:rFonts w:eastAsia="Times New Roman"/>
          <w:bCs/>
        </w:rPr>
        <w:t>Покупатель обязан:</w:t>
      </w:r>
    </w:p>
    <w:p w:rsidR="00C77A2A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3.2.1. </w:t>
      </w:r>
      <w:r w:rsidRPr="00E53189">
        <w:rPr>
          <w:rFonts w:eastAsia="Times New Roman"/>
        </w:rPr>
        <w:t xml:space="preserve">Не позднее </w:t>
      </w:r>
      <w:r>
        <w:rPr>
          <w:rStyle w:val="afff5"/>
        </w:rPr>
        <w:t>(количество дней цифрами и прописью)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 xml:space="preserve">рабочих дней после заключения Договора </w:t>
      </w:r>
      <w:proofErr w:type="gramStart"/>
      <w:r w:rsidRPr="00E53189">
        <w:rPr>
          <w:rFonts w:eastAsia="Times New Roman"/>
        </w:rPr>
        <w:t>предоставить</w:t>
      </w:r>
      <w:r w:rsidRPr="00B05A1D">
        <w:rPr>
          <w:rFonts w:eastAsia="Times New Roman"/>
        </w:rPr>
        <w:t xml:space="preserve"> </w:t>
      </w:r>
      <w:r w:rsidRPr="00E53189">
        <w:rPr>
          <w:rFonts w:eastAsia="Times New Roman"/>
        </w:rPr>
        <w:t>все документы</w:t>
      </w:r>
      <w:proofErr w:type="gramEnd"/>
      <w:r w:rsidRPr="00E53189">
        <w:rPr>
          <w:rFonts w:eastAsia="Times New Roman"/>
        </w:rPr>
        <w:t>, необходимые для открытия лицевого счета в системе ведения реестра акционеров Эмитента.</w:t>
      </w:r>
    </w:p>
    <w:p w:rsidR="00C77A2A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3.2.2. </w:t>
      </w:r>
      <w:r w:rsidRPr="00E53189">
        <w:rPr>
          <w:rFonts w:eastAsia="Times New Roman"/>
        </w:rPr>
        <w:t>Оплатить Акции в размере, в срок и в порядке, определенные условиями Договора.</w:t>
      </w:r>
    </w:p>
    <w:p w:rsidR="00C77A2A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>3.2.3. Оплатить услуги Регистратора, связанные с проведением приходной записи по лицевому счету Покупателя посредством списания Акций с лицевого счета Продавца и их зачисления на лицевой счет Покупателя.</w:t>
      </w:r>
    </w:p>
    <w:p w:rsidR="00C77A2A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3.2.4.</w:t>
      </w:r>
      <w:r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>(настоящий пункт и приложение №1 к настоящему Договору включаются в случае необходимости)</w:t>
      </w:r>
      <w:r w:rsidRPr="00E53189">
        <w:rPr>
          <w:rFonts w:eastAsia="Times New Roman"/>
        </w:rPr>
        <w:t xml:space="preserve"> Стороны </w:t>
      </w:r>
      <w:r w:rsidRPr="00B05A1D">
        <w:rPr>
          <w:rStyle w:val="afff5"/>
        </w:rPr>
        <w:t>(ежеквартально/ежемесячно/иное)</w:t>
      </w:r>
      <w:r w:rsidRPr="00E53189">
        <w:rPr>
          <w:rFonts w:eastAsia="Times New Roman"/>
        </w:rPr>
        <w:t xml:space="preserve"> производят сверку расчетов по форме, представленной в приложении №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>1 к настоящему Договору.</w:t>
      </w:r>
    </w:p>
    <w:p w:rsidR="00C77A2A" w:rsidRPr="00E53189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4. </w:t>
      </w:r>
      <w:r w:rsidRPr="00E53189">
        <w:rPr>
          <w:rFonts w:eastAsia="Times New Roman"/>
          <w:b/>
        </w:rPr>
        <w:t xml:space="preserve">Цена Акций 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bookmarkStart w:id="282" w:name="_Ref321395250"/>
      <w:r>
        <w:rPr>
          <w:rFonts w:eastAsia="Times New Roman"/>
          <w:bCs/>
        </w:rPr>
        <w:t xml:space="preserve">4.1. </w:t>
      </w:r>
      <w:r w:rsidRPr="00E53189">
        <w:rPr>
          <w:rFonts w:eastAsia="Times New Roman"/>
          <w:bCs/>
        </w:rPr>
        <w:t xml:space="preserve">Цена одной Акции Продавца составляет </w:t>
      </w:r>
      <w:r>
        <w:rPr>
          <w:rStyle w:val="afff5"/>
        </w:rPr>
        <w:t>(сумма цифрами и прописью)</w:t>
      </w:r>
      <w:r>
        <w:t xml:space="preserve"> </w:t>
      </w:r>
      <w:r w:rsidRPr="00E53189">
        <w:rPr>
          <w:rFonts w:eastAsia="Times New Roman"/>
          <w:bCs/>
        </w:rPr>
        <w:t>рублей.</w:t>
      </w:r>
    </w:p>
    <w:p w:rsidR="00C77A2A" w:rsidRDefault="00C77A2A" w:rsidP="00C77A2A">
      <w:pPr>
        <w:widowControl w:val="0"/>
        <w:tabs>
          <w:tab w:val="left" w:pos="426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4.2. </w:t>
      </w:r>
      <w:r w:rsidRPr="00E53189">
        <w:rPr>
          <w:rFonts w:eastAsia="Times New Roman"/>
          <w:bCs/>
        </w:rPr>
        <w:t xml:space="preserve">Общая цена Акций, отчуждаемых Покупателю по настоящему Договору, составляет </w:t>
      </w:r>
      <w:r>
        <w:rPr>
          <w:rStyle w:val="afff5"/>
        </w:rPr>
        <w:t>(сумма цифрами и прописью)</w:t>
      </w:r>
      <w:r w:rsidRPr="00E53189">
        <w:rPr>
          <w:rFonts w:eastAsia="Times New Roman"/>
          <w:bCs/>
        </w:rPr>
        <w:t xml:space="preserve"> рублей</w:t>
      </w:r>
      <w:r>
        <w:rPr>
          <w:rFonts w:eastAsia="Times New Roman"/>
          <w:bCs/>
        </w:rPr>
        <w:t xml:space="preserve"> (продажа акций не облагается НДС в соответствии со ст. 149 НК РФ)</w:t>
      </w:r>
      <w:r w:rsidRPr="00E53189">
        <w:rPr>
          <w:rFonts w:eastAsia="Times New Roman"/>
          <w:bCs/>
        </w:rPr>
        <w:t>.</w:t>
      </w:r>
      <w:bookmarkEnd w:id="282"/>
    </w:p>
    <w:p w:rsidR="00C77A2A" w:rsidRPr="00E53189" w:rsidRDefault="00C77A2A" w:rsidP="00C77A2A">
      <w:pPr>
        <w:widowControl w:val="0"/>
        <w:tabs>
          <w:tab w:val="left" w:pos="426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5. </w:t>
      </w:r>
      <w:r w:rsidRPr="00E53189">
        <w:rPr>
          <w:rFonts w:eastAsia="Times New Roman"/>
          <w:b/>
        </w:rPr>
        <w:t>Порядок исполнения Договора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5.1. </w:t>
      </w:r>
      <w:r w:rsidRPr="00E53189">
        <w:rPr>
          <w:rFonts w:eastAsia="Times New Roman"/>
          <w:bCs/>
        </w:rPr>
        <w:t xml:space="preserve">Покупатель обязан в течение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рабочих дней с даты подписания Сторонами Договора уплатить Продавцу указанную в п. </w:t>
      </w:r>
      <w:r>
        <w:rPr>
          <w:rFonts w:eastAsia="Times New Roman"/>
          <w:bCs/>
        </w:rPr>
        <w:t>4</w:t>
      </w:r>
      <w:r w:rsidRPr="00E53189">
        <w:rPr>
          <w:rFonts w:eastAsia="Times New Roman"/>
          <w:bCs/>
        </w:rPr>
        <w:t>.2. настоящего Договора сумму путем перечисления денежных средств на банковский счёт Продавца, указанный в разделе 11 настоящего Договора.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5.2. </w:t>
      </w:r>
      <w:r w:rsidRPr="00E53189">
        <w:rPr>
          <w:rFonts w:eastAsia="Times New Roman"/>
          <w:bCs/>
        </w:rPr>
        <w:t xml:space="preserve">В течение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дня с момента совершения оплаты Покупатель сообщает об этом Продавцу и направляет по факсу копию платёжного поручения.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5.3. </w:t>
      </w:r>
      <w:r w:rsidRPr="00E53189">
        <w:rPr>
          <w:rFonts w:eastAsia="Times New Roman"/>
          <w:bCs/>
        </w:rPr>
        <w:t>Обязательство Покупателя по оплате считается исполненным надлежащим образом с момента зачисления денежных средств на расчетный счет Продавца, указанный в разделе 11 настоящего Договора.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5.4. </w:t>
      </w:r>
      <w:r w:rsidRPr="00E53189">
        <w:rPr>
          <w:rFonts w:eastAsia="Times New Roman"/>
          <w:bCs/>
        </w:rPr>
        <w:t xml:space="preserve">Не позднее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рабочих дней с момента исполнения Покупателем обязательства по оплате Акций Продавец обязуется предоставить</w:t>
      </w:r>
      <w:r>
        <w:rPr>
          <w:rFonts w:eastAsia="Times New Roman"/>
          <w:bCs/>
        </w:rPr>
        <w:t xml:space="preserve"> </w:t>
      </w:r>
      <w:r w:rsidRPr="00E53189">
        <w:rPr>
          <w:rFonts w:eastAsia="Times New Roman"/>
          <w:bCs/>
        </w:rPr>
        <w:t xml:space="preserve">надлежащим образом оформленное передаточное распоряжение о переводе Акций, указанных в п. 1.1. Договора, на лицевой счет Покупателя в реестре владельцев именных ценных бумаг Эмитента. </w:t>
      </w:r>
    </w:p>
    <w:p w:rsidR="00C77A2A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5.5. </w:t>
      </w:r>
      <w:r w:rsidRPr="00E53189">
        <w:rPr>
          <w:rFonts w:eastAsia="Times New Roman"/>
          <w:bCs/>
        </w:rPr>
        <w:t xml:space="preserve">Право собственности на Акции возникает у Покупателя после внесения </w:t>
      </w:r>
      <w:r w:rsidRPr="00E53189">
        <w:rPr>
          <w:rFonts w:eastAsia="Times New Roman"/>
          <w:bCs/>
        </w:rPr>
        <w:lastRenderedPageBreak/>
        <w:t>приходной записи по лицевому счету Покупателя в реестре владельцев именных ценных бумаг Эмитента.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5.6. </w:t>
      </w:r>
      <w:proofErr w:type="gramStart"/>
      <w:r w:rsidRPr="009905A6">
        <w:t>Продавец не позднее 3 (трех) дней с даты проведения операции в реестре владельцев именных ценных бумаг Эмитента или Продавца, Продавец обязуется предоставить Покупателю копию документа, подтверждающий внесение приходной записи по лицевому счету Покупателя в реестре владельцев именных ценных бумаг Эмитента или Продавца, как о собственнике Акций  (по электронной почте, факсу или иным доступным способом) и не позднее 5 (пяти) дней</w:t>
      </w:r>
      <w:proofErr w:type="gramEnd"/>
      <w:r w:rsidRPr="009905A6">
        <w:t xml:space="preserve"> оригинала документа, </w:t>
      </w:r>
      <w:proofErr w:type="gramStart"/>
      <w:r w:rsidRPr="009905A6">
        <w:t>подтверждающий</w:t>
      </w:r>
      <w:proofErr w:type="gramEnd"/>
      <w:r w:rsidRPr="009905A6">
        <w:t xml:space="preserve"> внесение приходной записи по лицевому счету Покупателя в реестре владельцев именных ценных бумаг Эмитента или Продавца, как о собственнике Акций (посредством письма или через экспедицию и т.п. способом).</w:t>
      </w:r>
    </w:p>
    <w:p w:rsidR="00C77A2A" w:rsidRPr="00471E21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 w:rsidRPr="009E4E7B">
        <w:rPr>
          <w:rFonts w:eastAsia="Times New Roman"/>
          <w:bCs/>
        </w:rPr>
        <w:t>5.</w:t>
      </w:r>
      <w:r>
        <w:rPr>
          <w:rFonts w:eastAsia="Times New Roman"/>
          <w:bCs/>
        </w:rPr>
        <w:t>7</w:t>
      </w:r>
      <w:r w:rsidRPr="009E4E7B">
        <w:rPr>
          <w:rFonts w:eastAsia="Times New Roman"/>
          <w:bCs/>
        </w:rPr>
        <w:t>.</w:t>
      </w:r>
      <w:r>
        <w:rPr>
          <w:rFonts w:eastAsia="Times New Roman"/>
          <w:bCs/>
          <w:i/>
        </w:rPr>
        <w:t xml:space="preserve"> </w:t>
      </w:r>
      <w:r w:rsidRPr="00471E21">
        <w:rPr>
          <w:rFonts w:eastAsia="Times New Roman"/>
          <w:bCs/>
        </w:rPr>
        <w:t xml:space="preserve">Расходы по оплате услуг Регистратора, связанные с проведением  приходной записи по лицевому счету Покупателя посредством списания Акций с лицевого счета Продавца и их зачисления на лицевой счет Покупателя, несет </w:t>
      </w:r>
      <w:r>
        <w:rPr>
          <w:rFonts w:eastAsia="Times New Roman"/>
          <w:bCs/>
        </w:rPr>
        <w:t>Покупатель</w:t>
      </w:r>
      <w:r w:rsidRPr="00471E21">
        <w:rPr>
          <w:rFonts w:eastAsia="Times New Roman"/>
          <w:bCs/>
        </w:rPr>
        <w:t xml:space="preserve"> самостоятельно.</w:t>
      </w: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6. </w:t>
      </w:r>
      <w:r w:rsidRPr="00E53189">
        <w:rPr>
          <w:rFonts w:eastAsia="Times New Roman"/>
          <w:b/>
        </w:rPr>
        <w:t>Ответственность Сторон, расторжение Договора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6.1. </w:t>
      </w:r>
      <w:r w:rsidRPr="00E53189">
        <w:rPr>
          <w:rFonts w:eastAsia="Times New Roman"/>
          <w:bCs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77A2A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6.2. </w:t>
      </w:r>
      <w:r w:rsidRPr="00E53189">
        <w:rPr>
          <w:rFonts w:eastAsia="Times New Roman"/>
          <w:bCs/>
        </w:rPr>
        <w:t xml:space="preserve">Настоящий </w:t>
      </w:r>
      <w:proofErr w:type="gramStart"/>
      <w:r w:rsidRPr="00E53189">
        <w:rPr>
          <w:rFonts w:eastAsia="Times New Roman"/>
          <w:bCs/>
        </w:rPr>
        <w:t>Договор</w:t>
      </w:r>
      <w:proofErr w:type="gramEnd"/>
      <w:r w:rsidRPr="00E53189">
        <w:rPr>
          <w:rFonts w:eastAsia="Times New Roman"/>
          <w:bCs/>
        </w:rPr>
        <w:t xml:space="preserve">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C77A2A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6.3. </w:t>
      </w:r>
      <w:proofErr w:type="gramStart"/>
      <w:r w:rsidRPr="00BA63B4">
        <w:rPr>
          <w:rFonts w:eastAsia="Times New Roman"/>
          <w:bCs/>
        </w:rPr>
        <w:t>При выявлении нарушения заверения Покупателя о соблюдении установленных требований законодательства о защите конкуренции, в т. ч.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договора (расторгнуть договор), а также  потребовать у Покупателя возмещения убытков.</w:t>
      </w:r>
      <w:proofErr w:type="gramEnd"/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7. </w:t>
      </w:r>
      <w:r w:rsidRPr="00E53189">
        <w:rPr>
          <w:rFonts w:eastAsia="Times New Roman"/>
          <w:b/>
        </w:rPr>
        <w:t>Разрешение споров</w:t>
      </w:r>
    </w:p>
    <w:p w:rsidR="00C77A2A" w:rsidRPr="004B115E" w:rsidRDefault="00C77A2A" w:rsidP="00C77A2A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>
        <w:rPr>
          <w:rFonts w:eastAsia="Times New Roman"/>
          <w:spacing w:val="-3"/>
          <w:lang w:eastAsia="en-US"/>
        </w:rPr>
        <w:t xml:space="preserve">7.1. </w:t>
      </w:r>
      <w:r w:rsidRPr="00D61D9A">
        <w:rPr>
          <w:color w:val="000000"/>
        </w:rPr>
        <w:t xml:space="preserve">Любой спор, разногласие или претензия, вытекающие из </w:t>
      </w:r>
      <w:r>
        <w:rPr>
          <w:color w:val="000000"/>
        </w:rPr>
        <w:br/>
      </w:r>
      <w:r w:rsidRPr="00D61D9A">
        <w:rPr>
          <w:color w:val="000000"/>
        </w:rPr>
        <w:t xml:space="preserve">настоящего Договора и возникающие в связи с ним, в том числе связанные </w:t>
      </w:r>
      <w:r>
        <w:rPr>
          <w:color w:val="000000"/>
        </w:rPr>
        <w:br/>
      </w:r>
      <w:r w:rsidRPr="00D61D9A">
        <w:rPr>
          <w:color w:val="000000"/>
        </w:rPr>
        <w:t>с его нарушением, заключением, изменением, прекращением или недействительностью, разрешаются</w:t>
      </w:r>
      <w:r>
        <w:rPr>
          <w:color w:val="000000"/>
        </w:rPr>
        <w:t xml:space="preserve"> следующим образом:</w:t>
      </w:r>
    </w:p>
    <w:p w:rsidR="00C77A2A" w:rsidRPr="00D61D9A" w:rsidRDefault="00C77A2A" w:rsidP="00C77A2A">
      <w:pPr>
        <w:ind w:firstLine="567"/>
        <w:rPr>
          <w:color w:val="000000"/>
        </w:rPr>
      </w:pPr>
      <w:r>
        <w:t>7.1.1. Е</w:t>
      </w:r>
      <w:r w:rsidRPr="003C2660">
        <w:t xml:space="preserve">сли Договор </w:t>
      </w:r>
      <w:r>
        <w:t xml:space="preserve">заключен между </w:t>
      </w:r>
      <w:r w:rsidRPr="003C2660">
        <w:t>организаци</w:t>
      </w:r>
      <w:r>
        <w:t>ями</w:t>
      </w:r>
      <w:r w:rsidRPr="003C2660">
        <w:t xml:space="preserve"> </w:t>
      </w:r>
      <w:r>
        <w:t xml:space="preserve">Госкорпорации «Росатом» – </w:t>
      </w:r>
      <w:r w:rsidRPr="00D61D9A">
        <w:rPr>
          <w:color w:val="000000"/>
        </w:rPr>
        <w:t>путем арбитража, администрируемого Отделением Арбитражного центра при автономной некоммерческой организации «</w:t>
      </w:r>
      <w:r w:rsidR="00E472CF"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>» по разрешению споров в атомной отрасли в соответствии с Правилами Отделения Арбитражного центра при автономной некоммерческой организации «</w:t>
      </w:r>
      <w:r w:rsidR="00E472CF"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>» по разрешению споров в атомной отрасли.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lastRenderedPageBreak/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>Сторона обязуется незамедлительно сообщить о таком изменении другой Стороне, а в случае, если арбитраж уже начат, также Отделению Арбитражного центра при автономной некоммерческой организации «</w:t>
      </w:r>
      <w:r w:rsidR="00E472CF"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>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77A2A" w:rsidRPr="00D61D9A" w:rsidRDefault="00C77A2A" w:rsidP="00C77A2A">
      <w:pPr>
        <w:ind w:firstLine="567"/>
        <w:rPr>
          <w:color w:val="000000"/>
        </w:rPr>
      </w:pPr>
      <w:proofErr w:type="gramStart"/>
      <w:r w:rsidRPr="00D61D9A">
        <w:rPr>
          <w:color w:val="000000"/>
        </w:rPr>
        <w:t xml:space="preserve">Стороны прямо соглашаются, что в случае, если заявление об </w:t>
      </w:r>
      <w:r>
        <w:rPr>
          <w:color w:val="000000"/>
        </w:rPr>
        <w:br/>
      </w:r>
      <w:r w:rsidRPr="00D61D9A">
        <w:rPr>
          <w:color w:val="000000"/>
        </w:rPr>
        <w:t xml:space="preserve">отводе арбитра не было удовлетворено Президиумом Арбитражного центра </w:t>
      </w:r>
      <w:r>
        <w:rPr>
          <w:color w:val="000000"/>
        </w:rPr>
        <w:br/>
      </w:r>
      <w:r w:rsidRPr="00D61D9A">
        <w:rPr>
          <w:color w:val="000000"/>
        </w:rPr>
        <w:t xml:space="preserve">в соответствии с Правилами Отделения Арбитражного центра при </w:t>
      </w:r>
      <w:r>
        <w:rPr>
          <w:color w:val="000000"/>
        </w:rPr>
        <w:br/>
      </w:r>
      <w:r w:rsidRPr="00D61D9A">
        <w:rPr>
          <w:color w:val="000000"/>
        </w:rPr>
        <w:t>автономной некоммерческой организации «</w:t>
      </w:r>
      <w:r w:rsidR="00E472CF"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 xml:space="preserve">» по разрешению споров в атомной отрасли, Сторона, </w:t>
      </w:r>
      <w:r>
        <w:rPr>
          <w:color w:val="000000"/>
        </w:rPr>
        <w:br/>
      </w:r>
      <w:r w:rsidRPr="00D61D9A">
        <w:rPr>
          <w:color w:val="000000"/>
        </w:rPr>
        <w:t>заявляющая отвод, не вправе подавать в компетентный суд заявление об удовлетворении отвода.</w:t>
      </w:r>
      <w:proofErr w:type="gramEnd"/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 xml:space="preserve">Стороны прямо соглашаются, что в случае, если Состав арбитража </w:t>
      </w:r>
      <w:r>
        <w:rPr>
          <w:color w:val="000000"/>
        </w:rPr>
        <w:br/>
      </w:r>
      <w:r w:rsidRPr="00D61D9A">
        <w:rPr>
          <w:color w:val="000000"/>
        </w:rPr>
        <w:t xml:space="preserve">выносит постановление о наличии у него компетенции в качестве вопроса предварительного характера, Стороны не вправе подавать в компетентный </w:t>
      </w:r>
      <w:r>
        <w:rPr>
          <w:color w:val="000000"/>
        </w:rPr>
        <w:br/>
      </w:r>
      <w:r w:rsidRPr="00D61D9A">
        <w:rPr>
          <w:color w:val="000000"/>
        </w:rPr>
        <w:t>суд заявление об отсутствии у Состава арбитража компетенции.</w:t>
      </w:r>
    </w:p>
    <w:p w:rsidR="00C77A2A" w:rsidRPr="00414E57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>Стороны прямо соглашаются, что арбитражное решение является окончательным для Сторон и отмене не подлежит</w:t>
      </w:r>
      <w:r>
        <w:rPr>
          <w:color w:val="000000"/>
        </w:rPr>
        <w:t>.</w:t>
      </w:r>
    </w:p>
    <w:p w:rsidR="00C77A2A" w:rsidRPr="00D61D9A" w:rsidRDefault="00C77A2A" w:rsidP="00C77A2A">
      <w:pPr>
        <w:ind w:firstLine="567"/>
        <w:rPr>
          <w:color w:val="000000"/>
        </w:rPr>
      </w:pPr>
      <w:r>
        <w:rPr>
          <w:color w:val="000000"/>
        </w:rPr>
        <w:t>7</w:t>
      </w:r>
      <w:r w:rsidRPr="00414E57">
        <w:rPr>
          <w:color w:val="000000"/>
        </w:rPr>
        <w:t xml:space="preserve">.1.2. Если Договор заключен между организацией Госкорпорации «Росатом» и внешним контрагентом – </w:t>
      </w:r>
      <w:r w:rsidRPr="00D61D9A">
        <w:rPr>
          <w:color w:val="000000"/>
        </w:rPr>
        <w:t>разрешаются по выбору истца: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>1)</w:t>
      </w:r>
      <w:r>
        <w:rPr>
          <w:color w:val="000000"/>
        </w:rPr>
        <w:t> </w:t>
      </w:r>
      <w:r w:rsidRPr="00D61D9A">
        <w:rPr>
          <w:color w:val="000000"/>
        </w:rPr>
        <w:t>путем арбитража, администрируемого Арбитражным центром при автономной некоммерческой организации «</w:t>
      </w:r>
      <w:r w:rsidR="00E472CF"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>» в соответствии с положениями Арбитражного регламента.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 xml:space="preserve">Стороны соглашаются, что для целей направления письменных </w:t>
      </w:r>
      <w:r>
        <w:rPr>
          <w:color w:val="000000"/>
        </w:rPr>
        <w:br/>
      </w:r>
      <w:r w:rsidRPr="00D61D9A">
        <w:rPr>
          <w:color w:val="000000"/>
        </w:rPr>
        <w:t>заявлений, сообщений и иных письменных документов будут использоваться следующие адреса электронной почты: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;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>[</w:t>
      </w:r>
      <w:r w:rsidRPr="00D61D9A">
        <w:rPr>
          <w:b/>
          <w:bCs/>
          <w:i/>
          <w:iCs/>
          <w:color w:val="000000"/>
        </w:rPr>
        <w:t>наименование Стороны</w:t>
      </w:r>
      <w:r w:rsidRPr="00D61D9A">
        <w:rPr>
          <w:color w:val="000000"/>
        </w:rPr>
        <w:t>]: [</w:t>
      </w:r>
      <w:r w:rsidRPr="00D61D9A">
        <w:rPr>
          <w:i/>
          <w:iCs/>
          <w:color w:val="000000"/>
        </w:rPr>
        <w:t>адрес электронной почты</w:t>
      </w:r>
      <w:r w:rsidRPr="00D61D9A">
        <w:rPr>
          <w:color w:val="000000"/>
        </w:rPr>
        <w:t>]</w:t>
      </w:r>
      <w:r w:rsidRPr="00810B43">
        <w:rPr>
          <w:color w:val="000000"/>
        </w:rPr>
        <w:t>.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 xml:space="preserve">В случае изменения указанного выше адреса электронной почты </w:t>
      </w:r>
      <w:r>
        <w:rPr>
          <w:color w:val="000000"/>
        </w:rPr>
        <w:br/>
      </w:r>
      <w:r w:rsidRPr="00D61D9A">
        <w:rPr>
          <w:color w:val="000000"/>
        </w:rPr>
        <w:t xml:space="preserve">Сторона обязуется незамедлительно сообщить о таком изменении другой Стороне, а в случае, если арбитраж уже начат, также Арбитражному центру </w:t>
      </w:r>
      <w:r>
        <w:rPr>
          <w:color w:val="000000"/>
        </w:rPr>
        <w:br/>
      </w:r>
      <w:r w:rsidRPr="00D61D9A">
        <w:rPr>
          <w:color w:val="000000"/>
        </w:rPr>
        <w:t>при автономной некоммерческой организации «</w:t>
      </w:r>
      <w:r w:rsidR="00E472CF" w:rsidRPr="00E472CF">
        <w:rPr>
          <w:color w:val="000000"/>
        </w:rPr>
        <w:t>Российский институт современного арбитража</w:t>
      </w:r>
      <w:r w:rsidRPr="00D61D9A">
        <w:rPr>
          <w:color w:val="000000"/>
        </w:rPr>
        <w:t xml:space="preserve">». В ином случае Сторона несет все негативные последствия направления письменных заявлений, сообщений и иных письменных </w:t>
      </w:r>
      <w:r>
        <w:rPr>
          <w:color w:val="000000"/>
        </w:rPr>
        <w:br/>
      </w:r>
      <w:r w:rsidRPr="00D61D9A">
        <w:rPr>
          <w:color w:val="000000"/>
        </w:rPr>
        <w:t>документов по неактуальному адресу электронной почты.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>Стороны принимают на себя обязанность добровольно исполнять арбитражное решение.</w:t>
      </w:r>
    </w:p>
    <w:p w:rsidR="00C77A2A" w:rsidRPr="00D61D9A" w:rsidRDefault="00C77A2A" w:rsidP="00C77A2A">
      <w:pPr>
        <w:ind w:firstLine="567"/>
        <w:rPr>
          <w:color w:val="000000"/>
        </w:rPr>
      </w:pPr>
      <w:r w:rsidRPr="00D61D9A">
        <w:rPr>
          <w:color w:val="000000"/>
        </w:rPr>
        <w:t xml:space="preserve">Решение, вынесенное по итогам арбитража, является окончательным </w:t>
      </w:r>
      <w:r>
        <w:rPr>
          <w:color w:val="000000"/>
        </w:rPr>
        <w:br/>
      </w:r>
      <w:r w:rsidRPr="00D61D9A">
        <w:rPr>
          <w:color w:val="000000"/>
        </w:rPr>
        <w:t>для Сторон и отмене не подлежит.</w:t>
      </w:r>
    </w:p>
    <w:p w:rsidR="00C77A2A" w:rsidRPr="00D61D9A" w:rsidRDefault="00C77A2A" w:rsidP="00C77A2A">
      <w:pPr>
        <w:ind w:firstLine="567"/>
        <w:rPr>
          <w:i/>
          <w:color w:val="000000"/>
        </w:rPr>
      </w:pPr>
      <w:r w:rsidRPr="00D61D9A">
        <w:rPr>
          <w:i/>
          <w:color w:val="000000"/>
        </w:rPr>
        <w:lastRenderedPageBreak/>
        <w:t>либо</w:t>
      </w:r>
    </w:p>
    <w:p w:rsidR="00C77A2A" w:rsidRPr="00D61D9A" w:rsidRDefault="00C77A2A" w:rsidP="00C77A2A">
      <w:pPr>
        <w:widowControl w:val="0"/>
        <w:ind w:firstLine="567"/>
      </w:pPr>
      <w:r w:rsidRPr="00D61D9A">
        <w:rPr>
          <w:color w:val="000000"/>
        </w:rPr>
        <w:t>2)</w:t>
      </w:r>
      <w:r>
        <w:rPr>
          <w:color w:val="000000"/>
        </w:rPr>
        <w:t> </w:t>
      </w:r>
      <w:r w:rsidRPr="00D61D9A">
        <w:rPr>
          <w:i/>
          <w:color w:val="000000"/>
        </w:rPr>
        <w:t>(вариант</w:t>
      </w:r>
      <w:r w:rsidRPr="00D61D9A">
        <w:rPr>
          <w:rStyle w:val="affa"/>
          <w:i/>
          <w:color w:val="000000"/>
        </w:rPr>
        <w:footnoteReference w:id="3"/>
      </w:r>
      <w:r w:rsidRPr="00D61D9A">
        <w:rPr>
          <w:i/>
          <w:color w:val="000000"/>
        </w:rPr>
        <w:t xml:space="preserve"> для внешнего контрагента – резидента Российской Федерации)</w:t>
      </w:r>
      <w:r w:rsidRPr="00D61D9A">
        <w:rPr>
          <w:color w:val="000000"/>
        </w:rPr>
        <w:t xml:space="preserve"> </w:t>
      </w:r>
      <w:r w:rsidRPr="00D61D9A"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C77A2A" w:rsidRPr="00D61D9A" w:rsidRDefault="00C77A2A" w:rsidP="00C77A2A">
      <w:pPr>
        <w:widowControl w:val="0"/>
        <w:ind w:firstLine="567"/>
      </w:pPr>
      <w:r w:rsidRPr="00D61D9A">
        <w:rPr>
          <w:i/>
        </w:rPr>
        <w:t>(вариант для внешнего контрагента, который не является резидентом Российской Федерации)</w:t>
      </w:r>
      <w:r w:rsidRPr="00D61D9A">
        <w:rPr>
          <w:b/>
        </w:rPr>
        <w:t xml:space="preserve"> </w:t>
      </w:r>
      <w:r w:rsidRPr="00D61D9A">
        <w:t xml:space="preserve">в Международном коммерческом арбитражном </w:t>
      </w:r>
      <w:r>
        <w:br/>
      </w:r>
      <w:r w:rsidRPr="00D61D9A">
        <w:t xml:space="preserve">суде при Торгово-промышленной палате Российской Федерации в соответствии </w:t>
      </w:r>
      <w:r>
        <w:br/>
      </w:r>
      <w:r w:rsidRPr="00D61D9A">
        <w:t>с Правилами арбитража международных коммерческих споров. Арбитражное решение является для Сторон окончательным.</w:t>
      </w:r>
    </w:p>
    <w:p w:rsidR="00C77A2A" w:rsidRPr="00D61D9A" w:rsidRDefault="00C77A2A" w:rsidP="00C77A2A">
      <w:pPr>
        <w:widowControl w:val="0"/>
        <w:ind w:firstLine="708"/>
        <w:rPr>
          <w:i/>
        </w:rPr>
      </w:pPr>
      <w:r w:rsidRPr="00D61D9A">
        <w:rPr>
          <w:i/>
        </w:rPr>
        <w:t>либо</w:t>
      </w:r>
    </w:p>
    <w:p w:rsidR="00C77A2A" w:rsidRDefault="00C77A2A" w:rsidP="00C77A2A">
      <w:pPr>
        <w:widowControl w:val="0"/>
        <w:ind w:firstLine="708"/>
      </w:pPr>
      <w:r w:rsidRPr="00D61D9A">
        <w:t>3)</w:t>
      </w:r>
      <w:r>
        <w:t> </w:t>
      </w:r>
      <w:r w:rsidRPr="00D61D9A">
        <w:t xml:space="preserve">в порядке арбитража (третейского разбирательства), администрируемого Арбитражным центром при Российском союзе промышленников </w:t>
      </w:r>
      <w:r>
        <w:br/>
      </w:r>
      <w:r w:rsidRPr="00D61D9A">
        <w:t xml:space="preserve">и предпринимателей (РСПП) в соответствии с его правилами, действующими </w:t>
      </w:r>
      <w:r>
        <w:br/>
      </w:r>
      <w:r w:rsidRPr="00D61D9A">
        <w:t xml:space="preserve">на дату подачи искового заявления. Вынесенное третейским судом решение </w:t>
      </w:r>
      <w:r>
        <w:br/>
      </w:r>
      <w:r w:rsidRPr="00D61D9A">
        <w:t>будет окончательным, обязательным для Сторон и не подлежит оспариванию</w:t>
      </w:r>
      <w:r>
        <w:t>.</w:t>
      </w:r>
    </w:p>
    <w:p w:rsidR="00C77A2A" w:rsidRDefault="00C77A2A" w:rsidP="00C77A2A">
      <w:pPr>
        <w:widowControl w:val="0"/>
        <w:ind w:firstLine="708"/>
        <w:rPr>
          <w:color w:val="000000"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ind w:left="142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8. </w:t>
      </w:r>
      <w:r w:rsidRPr="00E53189">
        <w:rPr>
          <w:rFonts w:eastAsia="Times New Roman"/>
          <w:b/>
        </w:rPr>
        <w:t>Обстоятельства непреодолимой силы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8.1. </w:t>
      </w:r>
      <w:r w:rsidRPr="00E53189">
        <w:rPr>
          <w:rFonts w:eastAsia="Times New Roman"/>
          <w:bCs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(форс-мажор), которые ни одна из Сторон была не в состоянии предвидеть и/или предотвратить. 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8.2. </w:t>
      </w:r>
      <w:r w:rsidRPr="00E53189">
        <w:rPr>
          <w:rFonts w:eastAsia="Times New Roman"/>
          <w:bCs/>
        </w:rPr>
        <w:t>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8.3. </w:t>
      </w:r>
      <w:proofErr w:type="gramStart"/>
      <w:r w:rsidRPr="00E53189">
        <w:rPr>
          <w:rFonts w:eastAsia="Times New Roman"/>
          <w:bCs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8.4. </w:t>
      </w:r>
      <w:r w:rsidRPr="00E53189">
        <w:rPr>
          <w:rFonts w:eastAsia="Times New Roman"/>
          <w:bCs/>
        </w:rPr>
        <w:t xml:space="preserve">Не извещение и/или несвоевременное извещение другой Стороны согласно п. </w:t>
      </w:r>
      <w:r>
        <w:rPr>
          <w:rFonts w:eastAsia="Times New Roman"/>
          <w:bCs/>
        </w:rPr>
        <w:t>8</w:t>
      </w:r>
      <w:r w:rsidRPr="00E53189">
        <w:rPr>
          <w:rFonts w:eastAsia="Times New Roman"/>
          <w:bCs/>
        </w:rPr>
        <w:t>.3 Договора влечет за собой утрату Стороной права ссылаться на эти обстоятельства.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8.5. </w:t>
      </w:r>
      <w:r w:rsidRPr="00E53189">
        <w:rPr>
          <w:rFonts w:eastAsia="Times New Roman"/>
          <w:bCs/>
        </w:rPr>
        <w:t>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C77A2A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  <w:r>
        <w:rPr>
          <w:rFonts w:eastAsia="Times New Roman"/>
          <w:bCs/>
        </w:rPr>
        <w:t xml:space="preserve">8.6. </w:t>
      </w:r>
      <w:r w:rsidRPr="00E53189">
        <w:rPr>
          <w:rFonts w:eastAsia="Times New Roman"/>
          <w:bCs/>
        </w:rPr>
        <w:t xml:space="preserve">Если подобные обстоятельства продлятся более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дней, то любая из Сторон вправе расторгнуть Договор в одностороннем порядке, известив об этом другую Сторону не менее чем </w:t>
      </w:r>
      <w:r>
        <w:rPr>
          <w:rStyle w:val="afff5"/>
        </w:rPr>
        <w:t>(количество дней цифрами и прописью)</w:t>
      </w:r>
      <w:r w:rsidRPr="00E53189">
        <w:rPr>
          <w:rFonts w:eastAsia="Times New Roman"/>
          <w:bCs/>
        </w:rPr>
        <w:t xml:space="preserve"> дней до даты предполагаемого </w:t>
      </w:r>
      <w:r w:rsidRPr="00E53189">
        <w:rPr>
          <w:rFonts w:eastAsia="Times New Roman"/>
          <w:bCs/>
        </w:rPr>
        <w:lastRenderedPageBreak/>
        <w:t>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C77A2A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  <w:bCs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9. </w:t>
      </w:r>
      <w:r w:rsidRPr="00E53189">
        <w:rPr>
          <w:rFonts w:eastAsia="Times New Roman"/>
          <w:b/>
        </w:rPr>
        <w:t>Раскрытие информации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 w:rsidRPr="009E4E7B">
        <w:rPr>
          <w:rFonts w:eastAsia="Times New Roman"/>
        </w:rPr>
        <w:t>9.1.</w:t>
      </w:r>
      <w:r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 xml:space="preserve">(редакция настоящего пункта выбирается из </w:t>
      </w:r>
      <w:r>
        <w:rPr>
          <w:rFonts w:eastAsia="Times New Roman"/>
          <w:i/>
        </w:rPr>
        <w:t>2</w:t>
      </w:r>
      <w:r w:rsidRPr="00E53189">
        <w:rPr>
          <w:rFonts w:eastAsia="Times New Roman"/>
          <w:i/>
        </w:rPr>
        <w:t xml:space="preserve"> представленных вариантов в зависимости от способа получения сведений) </w:t>
      </w:r>
    </w:p>
    <w:p w:rsidR="00C77A2A" w:rsidRPr="00E53189" w:rsidRDefault="00C77A2A" w:rsidP="00C77A2A">
      <w:pPr>
        <w:widowControl w:val="0"/>
        <w:tabs>
          <w:tab w:val="left" w:pos="0"/>
          <w:tab w:val="left" w:pos="567"/>
          <w:tab w:val="left" w:pos="1080"/>
        </w:tabs>
        <w:ind w:firstLine="567"/>
        <w:rPr>
          <w:rFonts w:eastAsia="Times New Roman"/>
        </w:rPr>
      </w:pPr>
      <w:proofErr w:type="gramStart"/>
      <w:r w:rsidRPr="00E53189">
        <w:rPr>
          <w:rFonts w:eastAsia="Times New Roman"/>
          <w:i/>
        </w:rPr>
        <w:t>(вариант 1</w:t>
      </w:r>
      <w:r>
        <w:rPr>
          <w:rFonts w:eastAsia="Times New Roman"/>
          <w:i/>
        </w:rPr>
        <w:t xml:space="preserve"> </w:t>
      </w:r>
      <w:r w:rsidRPr="00E53189">
        <w:rPr>
          <w:rFonts w:eastAsia="Times New Roman"/>
          <w:i/>
        </w:rPr>
        <w:t>- при представлении сведений на матери</w:t>
      </w:r>
      <w:r>
        <w:rPr>
          <w:rFonts w:eastAsia="Times New Roman"/>
          <w:i/>
        </w:rPr>
        <w:t>альных (в том числе электронных</w:t>
      </w:r>
      <w:r w:rsidRPr="00E53189">
        <w:rPr>
          <w:rFonts w:eastAsia="Times New Roman"/>
          <w:i/>
        </w:rPr>
        <w:t xml:space="preserve"> носителях) </w:t>
      </w:r>
      <w:r w:rsidRPr="00E53189">
        <w:rPr>
          <w:rFonts w:eastAsia="Times New Roman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переданные Продавцу по акту от</w:t>
      </w:r>
      <w:r>
        <w:rPr>
          <w:rFonts w:eastAsia="Times New Roman"/>
        </w:rPr>
        <w:t xml:space="preserve"> </w:t>
      </w:r>
      <w:r>
        <w:rPr>
          <w:rStyle w:val="afff5"/>
        </w:rPr>
        <w:t>(дата)</w:t>
      </w:r>
      <w:r w:rsidRPr="00E53189">
        <w:rPr>
          <w:rFonts w:eastAsia="Times New Roman"/>
        </w:rPr>
        <w:t>, (далее – Сведения), являются полными, точными и достоверными.</w:t>
      </w:r>
      <w:proofErr w:type="gramEnd"/>
    </w:p>
    <w:p w:rsidR="00C77A2A" w:rsidRPr="00E53189" w:rsidRDefault="00C77A2A" w:rsidP="00C77A2A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proofErr w:type="gramStart"/>
      <w:r w:rsidRPr="00E53189">
        <w:rPr>
          <w:rFonts w:eastAsia="Times New Roman"/>
          <w:i/>
        </w:rPr>
        <w:t>(вариант 2 - при представлении сведений по электронной почте)</w:t>
      </w:r>
      <w:r w:rsidRPr="00E53189">
        <w:rPr>
          <w:rFonts w:eastAsia="Times New Roman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r>
        <w:rPr>
          <w:rStyle w:val="afff5"/>
        </w:rPr>
        <w:t>(адрес электронной почты)</w:t>
      </w:r>
      <w:r w:rsidRPr="00E53189">
        <w:rPr>
          <w:rFonts w:eastAsia="Times New Roman"/>
        </w:rPr>
        <w:t xml:space="preserve"> на адреса электронной почты Продавца </w:t>
      </w:r>
      <w:r>
        <w:rPr>
          <w:rStyle w:val="afff5"/>
        </w:rPr>
        <w:t>(адрес электронной почты)</w:t>
      </w:r>
      <w:r w:rsidRPr="00E53189">
        <w:rPr>
          <w:rFonts w:eastAsia="Times New Roman"/>
        </w:rPr>
        <w:t xml:space="preserve"> (далее – Сведения), являются полными, точными и достоверными.</w:t>
      </w:r>
      <w:proofErr w:type="gramEnd"/>
    </w:p>
    <w:p w:rsidR="00C77A2A" w:rsidRPr="00E53189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9.2. </w:t>
      </w:r>
      <w:r w:rsidRPr="00E53189">
        <w:rPr>
          <w:rFonts w:eastAsia="Times New Roman"/>
        </w:rPr>
        <w:t>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C77A2A" w:rsidRPr="00E53189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9.3. </w:t>
      </w:r>
      <w:proofErr w:type="gramStart"/>
      <w:r w:rsidRPr="00E53189">
        <w:rPr>
          <w:rFonts w:eastAsia="Times New Roman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</w:t>
      </w:r>
      <w:proofErr w:type="gramEnd"/>
      <w:r w:rsidRPr="00E53189"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ФНС</w:t>
      </w:r>
      <w:r w:rsidRPr="00E53189">
        <w:rPr>
          <w:rFonts w:eastAsia="Times New Roman"/>
        </w:rPr>
        <w:t xml:space="preserve"> </w:t>
      </w:r>
      <w:r>
        <w:rPr>
          <w:rFonts w:eastAsia="Times New Roman"/>
        </w:rPr>
        <w:t>России</w:t>
      </w:r>
      <w:r w:rsidRPr="00E53189">
        <w:rPr>
          <w:rFonts w:eastAsia="Times New Roman"/>
        </w:rPr>
        <w:t xml:space="preserve">, Минэнерго России, </w:t>
      </w:r>
      <w:proofErr w:type="spellStart"/>
      <w:r w:rsidRPr="00E53189">
        <w:rPr>
          <w:rFonts w:eastAsia="Times New Roman"/>
        </w:rPr>
        <w:t>Росфинмониторингу</w:t>
      </w:r>
      <w:proofErr w:type="spellEnd"/>
      <w:r w:rsidRPr="00E53189">
        <w:rPr>
          <w:rFonts w:eastAsia="Times New Roman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E53189">
        <w:rPr>
          <w:rFonts w:eastAsia="Times New Roman"/>
        </w:rPr>
        <w:t xml:space="preserve">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C77A2A" w:rsidRPr="00E53189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9.4. </w:t>
      </w:r>
      <w:r w:rsidRPr="00E53189">
        <w:rPr>
          <w:rFonts w:eastAsia="Times New Roman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C77A2A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9.5. </w:t>
      </w:r>
      <w:proofErr w:type="gramStart"/>
      <w:r w:rsidRPr="0006540F">
        <w:rPr>
          <w:rFonts w:eastAsia="Times New Roman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документами, а также имеющих существенное значение для Продавца заверений, в том числе заверения Покупателя о соблюдении установленных требований законодательства о защите конкуренции (в т. ч. отказ</w:t>
      </w:r>
      <w:proofErr w:type="gramEnd"/>
      <w:r w:rsidRPr="0006540F">
        <w:rPr>
          <w:rFonts w:eastAsia="Times New Roman"/>
        </w:rPr>
        <w:t xml:space="preserve"> </w:t>
      </w:r>
      <w:r w:rsidRPr="0006540F">
        <w:rPr>
          <w:rFonts w:eastAsia="Times New Roman"/>
        </w:rPr>
        <w:lastRenderedPageBreak/>
        <w:t xml:space="preserve">от заключения ограничивающих конкуренцию соглашений и пр.),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</w:t>
      </w:r>
      <w:proofErr w:type="gramStart"/>
      <w:r w:rsidRPr="0006540F">
        <w:rPr>
          <w:rFonts w:eastAsia="Times New Roman"/>
        </w:rPr>
        <w:t>уведомлении</w:t>
      </w:r>
      <w:proofErr w:type="gramEnd"/>
      <w:r w:rsidRPr="0006540F">
        <w:rPr>
          <w:rFonts w:eastAsia="Times New Roman"/>
        </w:rPr>
        <w:t>.</w:t>
      </w:r>
    </w:p>
    <w:p w:rsidR="00C77A2A" w:rsidRPr="00E53189" w:rsidRDefault="00C77A2A" w:rsidP="00C77A2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10.</w:t>
      </w:r>
      <w:r w:rsidRPr="00E53189">
        <w:rPr>
          <w:rFonts w:eastAsia="Times New Roman"/>
          <w:b/>
        </w:rPr>
        <w:t xml:space="preserve"> Конфиденциальность</w:t>
      </w:r>
    </w:p>
    <w:p w:rsidR="00C77A2A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10.1. </w:t>
      </w:r>
      <w:proofErr w:type="gramStart"/>
      <w:r w:rsidRPr="00E53189">
        <w:rPr>
          <w:rFonts w:eastAsia="Times New Roman"/>
        </w:rPr>
        <w:t>Стороны пришли к соглашению, что информация (сведения) содержащаяся в Договоре является конфиденциальной и не подлежит разглашению третьим лицам без предварительного письменного согласия другой Стороны Договора, за исключением случаев, когда раскрытие такой информации предусмотрено для обязанной Стороны в соответствии с требованиями законодательства</w:t>
      </w:r>
      <w:r w:rsidRPr="00E53189">
        <w:rPr>
          <w:rFonts w:eastAsia="Times New Roman"/>
          <w:sz w:val="24"/>
          <w:szCs w:val="24"/>
        </w:rPr>
        <w:t xml:space="preserve"> </w:t>
      </w:r>
      <w:r w:rsidRPr="00E53189">
        <w:rPr>
          <w:rFonts w:eastAsia="Times New Roman"/>
        </w:rPr>
        <w:t xml:space="preserve">Российской Федерации.  </w:t>
      </w:r>
      <w:proofErr w:type="gramEnd"/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</w:p>
    <w:p w:rsidR="00C77A2A" w:rsidRPr="00E53189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11. </w:t>
      </w:r>
      <w:r w:rsidRPr="00E53189">
        <w:rPr>
          <w:rFonts w:eastAsia="Times New Roman"/>
          <w:b/>
        </w:rPr>
        <w:t xml:space="preserve">Заключительные положения </w:t>
      </w:r>
    </w:p>
    <w:p w:rsidR="00C77A2A" w:rsidRPr="009D18D1" w:rsidRDefault="00C77A2A" w:rsidP="00C77A2A">
      <w:pPr>
        <w:widowControl w:val="0"/>
        <w:ind w:firstLine="567"/>
      </w:pPr>
      <w:r w:rsidRPr="009D18D1">
        <w:rPr>
          <w:rFonts w:eastAsia="Times New Roman"/>
        </w:rPr>
        <w:t>11.1.</w:t>
      </w:r>
      <w:r w:rsidRPr="009D18D1">
        <w:rPr>
          <w:rFonts w:eastAsia="Times New Roman"/>
          <w:b/>
        </w:rPr>
        <w:t xml:space="preserve"> </w:t>
      </w:r>
      <w:proofErr w:type="gramStart"/>
      <w:r w:rsidRPr="009D18D1">
        <w:t>Продавец уведомлен, что в случае нарушения условий настоящего Договора в информационную систему «</w:t>
      </w:r>
      <w:r w:rsidRPr="00F73FD6">
        <w:t xml:space="preserve">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21" w:history="1">
        <w:r w:rsidRPr="009D18D1">
          <w:rPr>
            <w:rStyle w:val="ad"/>
          </w:rPr>
          <w:t>www.rdr.rosatom.ru</w:t>
        </w:r>
      </w:hyperlink>
      <w:r w:rsidRPr="009D18D1">
        <w:t xml:space="preserve"> в 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  <w:proofErr w:type="gramEnd"/>
    </w:p>
    <w:p w:rsidR="00C77A2A" w:rsidRPr="006465B5" w:rsidRDefault="00C77A2A" w:rsidP="00C77A2A">
      <w:pPr>
        <w:widowControl w:val="0"/>
        <w:ind w:firstLine="567"/>
      </w:pPr>
      <w:r w:rsidRPr="00E978DF">
        <w:rPr>
          <w:rFonts w:eastAsia="Times New Roman"/>
        </w:rPr>
        <w:t>11.</w:t>
      </w:r>
      <w:r w:rsidRPr="001A435E">
        <w:t>2. Основанием для внесения сведений в информационную систему «Расчет рейтинга деловой репутации поставщиков» могут являться:</w:t>
      </w:r>
    </w:p>
    <w:p w:rsidR="00C77A2A" w:rsidRPr="001A435E" w:rsidRDefault="00C77A2A" w:rsidP="00C77A2A">
      <w:pPr>
        <w:widowControl w:val="0"/>
        <w:ind w:firstLine="567"/>
      </w:pPr>
      <w:r w:rsidRPr="001A435E">
        <w:t>1) выставленные Продавцом и принятые Покупателем неустойки за нарушение сроков исполне</w:t>
      </w:r>
      <w:r>
        <w:t>ния обязательств по настоящему Договору или иных условий Д</w:t>
      </w:r>
      <w:r w:rsidRPr="001A435E">
        <w:t>оговора и (или) убытки, причиненные таким нарушением;</w:t>
      </w:r>
    </w:p>
    <w:p w:rsidR="00C77A2A" w:rsidRPr="001A435E" w:rsidRDefault="00C77A2A" w:rsidP="00C77A2A">
      <w:pPr>
        <w:widowControl w:val="0"/>
        <w:ind w:firstLine="567"/>
      </w:pPr>
      <w:r w:rsidRPr="001A435E">
        <w:t>2) судебные решения (включая решения третейских судов) о выплате Покупателем  неустойки за нарушение сроков исполнения договорных</w:t>
      </w:r>
      <w:r>
        <w:t xml:space="preserve"> обязательств или иных условий Д</w:t>
      </w:r>
      <w:r w:rsidRPr="001A435E">
        <w:t>оговора и (или) возмещении убытков, причиненных указанным нарушением;</w:t>
      </w:r>
    </w:p>
    <w:p w:rsidR="00C77A2A" w:rsidRPr="002C21CB" w:rsidRDefault="00C77A2A" w:rsidP="00C77A2A">
      <w:pPr>
        <w:widowControl w:val="0"/>
        <w:ind w:firstLine="567"/>
      </w:pPr>
      <w:r w:rsidRPr="006465B5">
        <w:t>3) подтвержденные судебными актами факты фальсификации Покупателем документов на этапе заключ</w:t>
      </w:r>
      <w:r>
        <w:t>ения или исполнения настоящего Д</w:t>
      </w:r>
      <w:r w:rsidRPr="006465B5">
        <w:t>оговора.</w:t>
      </w:r>
    </w:p>
    <w:p w:rsidR="00C77A2A" w:rsidRPr="003C2660" w:rsidRDefault="00C77A2A" w:rsidP="00C77A2A">
      <w:pPr>
        <w:widowControl w:val="0"/>
        <w:ind w:firstLine="567"/>
      </w:pPr>
      <w:r w:rsidRPr="003B60DA">
        <w:t>11.3. Покупатель предупрежден, что сведения, включенные в информационную систему «Расчет рейтинга делов</w:t>
      </w:r>
      <w:r w:rsidRPr="0076400D">
        <w:t>ой репутации поставщиков», могут</w:t>
      </w:r>
      <w:r w:rsidRPr="00E978DF">
        <w:t xml:space="preserve"> быть использованы Покупателем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11.4. </w:t>
      </w:r>
      <w:r w:rsidRPr="00E53189">
        <w:rPr>
          <w:rFonts w:eastAsia="Times New Roman"/>
        </w:rPr>
        <w:t>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обязательств, предусмотренных настоящим Договором.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11.5. </w:t>
      </w:r>
      <w:r w:rsidRPr="00E53189">
        <w:rPr>
          <w:rFonts w:eastAsia="Times New Roman"/>
        </w:rPr>
        <w:t xml:space="preserve">При изменении наименования, реквизитов или иных данных, имеющих отношение к Договору, Сторона, у которой произошли такие изменения, обязана уведомить об этом другую Сторону в течение </w:t>
      </w:r>
      <w:r>
        <w:rPr>
          <w:rStyle w:val="afff5"/>
        </w:rPr>
        <w:t xml:space="preserve">(количество дней цифрами и </w:t>
      </w:r>
      <w:r>
        <w:rPr>
          <w:rStyle w:val="afff5"/>
        </w:rPr>
        <w:lastRenderedPageBreak/>
        <w:t>прописью)</w:t>
      </w:r>
      <w:r w:rsidRPr="00E53189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>календарных дней с момента изменений. При отсутствии указанного уведомления виновная Сторона несет риск убытков, возникших по причине отсутствия такого уведомления у другой Стороны.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11.6. </w:t>
      </w:r>
      <w:r w:rsidRPr="00E53189">
        <w:rPr>
          <w:rFonts w:eastAsia="Times New Roman"/>
        </w:rPr>
        <w:t>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11.7. </w:t>
      </w:r>
      <w:r w:rsidRPr="00E53189">
        <w:rPr>
          <w:rFonts w:eastAsia="Times New Roman"/>
        </w:rPr>
        <w:t xml:space="preserve">Договор составлен в двух экземплярах одинаковой юридической силы по одному экземпляру для каждой из Сторон. </w:t>
      </w:r>
    </w:p>
    <w:p w:rsidR="00C77A2A" w:rsidRPr="00E53189" w:rsidRDefault="00C77A2A" w:rsidP="00C77A2A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rFonts w:eastAsia="Times New Roman"/>
        </w:rPr>
      </w:pPr>
      <w:r>
        <w:rPr>
          <w:rFonts w:eastAsia="Times New Roman"/>
        </w:rPr>
        <w:t xml:space="preserve">11.8. </w:t>
      </w:r>
      <w:r w:rsidRPr="00E53189">
        <w:rPr>
          <w:rFonts w:ascii="Times New Roman CYR" w:eastAsia="Times New Roman" w:hAnsi="Times New Roman CYR" w:cs="Times New Roman CYR"/>
          <w:bCs/>
          <w:i/>
        </w:rPr>
        <w:t xml:space="preserve">(настоящий пункт включается в договор в </w:t>
      </w:r>
      <w:proofErr w:type="gramStart"/>
      <w:r w:rsidRPr="00E53189">
        <w:rPr>
          <w:rFonts w:ascii="Times New Roman CYR" w:eastAsia="Times New Roman" w:hAnsi="Times New Roman CYR" w:cs="Times New Roman CYR"/>
          <w:bCs/>
          <w:i/>
        </w:rPr>
        <w:t>случае</w:t>
      </w:r>
      <w:proofErr w:type="gramEnd"/>
      <w:r w:rsidRPr="00E53189">
        <w:rPr>
          <w:rFonts w:ascii="Times New Roman CYR" w:eastAsia="Times New Roman" w:hAnsi="Times New Roman CYR" w:cs="Times New Roman CYR"/>
          <w:bCs/>
          <w:i/>
        </w:rPr>
        <w:t xml:space="preserve"> наличия в договоре пункта </w:t>
      </w:r>
      <w:r>
        <w:rPr>
          <w:rFonts w:ascii="Times New Roman CYR" w:eastAsia="Times New Roman" w:hAnsi="Times New Roman CYR" w:cs="Times New Roman CYR"/>
          <w:bCs/>
          <w:i/>
        </w:rPr>
        <w:t>3</w:t>
      </w:r>
      <w:r w:rsidRPr="00E53189">
        <w:rPr>
          <w:rFonts w:ascii="Times New Roman CYR" w:eastAsia="Times New Roman" w:hAnsi="Times New Roman CYR" w:cs="Times New Roman CYR"/>
          <w:bCs/>
          <w:i/>
        </w:rPr>
        <w:t>.</w:t>
      </w:r>
      <w:r>
        <w:rPr>
          <w:rFonts w:ascii="Times New Roman CYR" w:eastAsia="Times New Roman" w:hAnsi="Times New Roman CYR" w:cs="Times New Roman CYR"/>
          <w:bCs/>
          <w:i/>
        </w:rPr>
        <w:t>2.4</w:t>
      </w:r>
      <w:r w:rsidRPr="00E53189">
        <w:rPr>
          <w:rFonts w:ascii="Times New Roman CYR" w:eastAsia="Times New Roman" w:hAnsi="Times New Roman CYR" w:cs="Times New Roman CYR"/>
          <w:bCs/>
          <w:i/>
        </w:rPr>
        <w:t>.)</w:t>
      </w:r>
      <w:r w:rsidRPr="00E53189">
        <w:rPr>
          <w:rFonts w:ascii="Times New Roman CYR" w:eastAsia="Times New Roman" w:hAnsi="Times New Roman CYR" w:cs="Times New Roman CYR"/>
          <w:bCs/>
        </w:rPr>
        <w:t xml:space="preserve"> </w:t>
      </w:r>
      <w:r w:rsidRPr="00E53189">
        <w:rPr>
          <w:rFonts w:eastAsia="Times New Roman"/>
        </w:rPr>
        <w:t>Следующее приложение является неотъемлемой частью настоящего договора:</w:t>
      </w:r>
    </w:p>
    <w:p w:rsidR="00C77A2A" w:rsidRDefault="00C77A2A" w:rsidP="00C77A2A">
      <w:pPr>
        <w:widowControl w:val="0"/>
        <w:tabs>
          <w:tab w:val="left" w:pos="567"/>
          <w:tab w:val="left" w:pos="851"/>
        </w:tabs>
        <w:ind w:firstLine="567"/>
        <w:rPr>
          <w:rFonts w:eastAsia="Times New Roman"/>
        </w:rPr>
      </w:pPr>
      <w:r w:rsidRPr="00E53189">
        <w:rPr>
          <w:rFonts w:eastAsia="Times New Roman"/>
        </w:rPr>
        <w:t>Приложение №</w:t>
      </w:r>
      <w:r>
        <w:rPr>
          <w:rFonts w:eastAsia="Times New Roman"/>
        </w:rPr>
        <w:t xml:space="preserve"> </w:t>
      </w:r>
      <w:r w:rsidRPr="00E53189">
        <w:rPr>
          <w:rFonts w:eastAsia="Times New Roman"/>
        </w:rPr>
        <w:t>1. Форма акта сверки расчетов</w:t>
      </w:r>
    </w:p>
    <w:p w:rsidR="00C77A2A" w:rsidRPr="00E53189" w:rsidRDefault="00C77A2A" w:rsidP="00C77A2A">
      <w:pPr>
        <w:widowControl w:val="0"/>
        <w:tabs>
          <w:tab w:val="left" w:pos="567"/>
          <w:tab w:val="left" w:pos="851"/>
        </w:tabs>
        <w:ind w:firstLine="567"/>
        <w:rPr>
          <w:rFonts w:eastAsia="Times New Roman"/>
        </w:rPr>
      </w:pPr>
    </w:p>
    <w:p w:rsidR="00C77A2A" w:rsidRPr="00E90A7C" w:rsidRDefault="00C77A2A" w:rsidP="00C77A2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12. </w:t>
      </w:r>
      <w:r w:rsidRPr="00E90A7C">
        <w:rPr>
          <w:rFonts w:eastAsia="Times New Roman"/>
          <w:b/>
        </w:rPr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1"/>
        <w:gridCol w:w="588"/>
        <w:gridCol w:w="4871"/>
      </w:tblGrid>
      <w:tr w:rsidR="00C77A2A" w:rsidRPr="002E0029" w:rsidTr="008B066D">
        <w:tc>
          <w:tcPr>
            <w:tcW w:w="2345" w:type="pct"/>
          </w:tcPr>
          <w:p w:rsidR="00C77A2A" w:rsidRPr="00C95648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Сокращенное наименование по Уставу</w:t>
            </w:r>
          </w:p>
          <w:p w:rsidR="00C77A2A" w:rsidRPr="002E0029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>
              <w:rPr>
                <w:rStyle w:val="afff5"/>
              </w:rPr>
              <w:t>адрес по Уставу</w:t>
            </w:r>
          </w:p>
          <w:p w:rsidR="00C77A2A" w:rsidRDefault="00C77A2A" w:rsidP="008B066D">
            <w:pPr>
              <w:widowControl w:val="0"/>
            </w:pPr>
            <w:r>
              <w:t xml:space="preserve">Почтовый адрес: </w:t>
            </w:r>
            <w:r>
              <w:rPr>
                <w:rStyle w:val="afff5"/>
              </w:rPr>
              <w:t>фактический адрес для переписки</w:t>
            </w:r>
          </w:p>
          <w:p w:rsidR="00C77A2A" w:rsidRPr="002E0029" w:rsidRDefault="00C77A2A" w:rsidP="008B066D">
            <w:pPr>
              <w:widowControl w:val="0"/>
            </w:pPr>
            <w:r>
              <w:t xml:space="preserve">Реквизиты: </w:t>
            </w:r>
            <w:r>
              <w:rPr>
                <w:rStyle w:val="afff5"/>
              </w:rPr>
              <w:t xml:space="preserve">ИНН, КПП, </w:t>
            </w:r>
            <w:proofErr w:type="gramStart"/>
            <w:r>
              <w:rPr>
                <w:rStyle w:val="afff5"/>
              </w:rPr>
              <w:t>р</w:t>
            </w:r>
            <w:proofErr w:type="gramEnd"/>
            <w:r>
              <w:rPr>
                <w:rStyle w:val="afff5"/>
              </w:rPr>
              <w:t>/с, наименование кредитного учреждения, БИК, к/с</w:t>
            </w:r>
            <w:r w:rsidRPr="002E0029">
              <w:t xml:space="preserve"> 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Должность, ФИО, подпись</w:t>
            </w:r>
          </w:p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C77A2A" w:rsidRPr="002E0029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C77A2A" w:rsidRPr="002E0029" w:rsidRDefault="00C77A2A" w:rsidP="008B0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Сокращенное наименование по Уставу</w:t>
            </w:r>
          </w:p>
          <w:p w:rsidR="00C77A2A" w:rsidRPr="002E0029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r>
              <w:rPr>
                <w:rStyle w:val="afff5"/>
              </w:rPr>
              <w:t>адрес по Уставу</w:t>
            </w:r>
          </w:p>
          <w:p w:rsidR="00C77A2A" w:rsidRDefault="00C77A2A" w:rsidP="008B066D">
            <w:pPr>
              <w:widowControl w:val="0"/>
            </w:pPr>
            <w:r>
              <w:t xml:space="preserve">Почтовый адрес: </w:t>
            </w:r>
            <w:r>
              <w:rPr>
                <w:rStyle w:val="afff5"/>
              </w:rPr>
              <w:t>фактический адрес для переписки</w:t>
            </w:r>
          </w:p>
          <w:p w:rsidR="00C77A2A" w:rsidRPr="002E0029" w:rsidRDefault="00C77A2A" w:rsidP="008B066D">
            <w:pPr>
              <w:widowControl w:val="0"/>
            </w:pPr>
            <w:r>
              <w:t xml:space="preserve">Реквизиты: </w:t>
            </w:r>
            <w:r>
              <w:rPr>
                <w:rStyle w:val="afff5"/>
              </w:rPr>
              <w:t xml:space="preserve">ИНН, КПП, </w:t>
            </w:r>
            <w:proofErr w:type="gramStart"/>
            <w:r>
              <w:rPr>
                <w:rStyle w:val="afff5"/>
              </w:rPr>
              <w:t>р</w:t>
            </w:r>
            <w:proofErr w:type="gramEnd"/>
            <w:r>
              <w:rPr>
                <w:rStyle w:val="afff5"/>
              </w:rPr>
              <w:t>/с, наименование кредитного учреждения, БИК, к/с</w:t>
            </w:r>
            <w:r w:rsidRPr="002E0029">
              <w:t xml:space="preserve"> </w:t>
            </w:r>
          </w:p>
          <w:p w:rsidR="00C77A2A" w:rsidRDefault="00C77A2A" w:rsidP="008B066D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Style w:val="afff5"/>
              </w:rPr>
              <w:t>Должность, ФИО, подпись</w:t>
            </w:r>
          </w:p>
          <w:p w:rsidR="00C77A2A" w:rsidRPr="002E0029" w:rsidRDefault="00C77A2A" w:rsidP="008B066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C77A2A" w:rsidRPr="009E4E7B" w:rsidRDefault="00C77A2A" w:rsidP="00C77A2A">
      <w:pPr>
        <w:keepNext/>
        <w:keepLines/>
        <w:widowControl w:val="0"/>
        <w:spacing w:before="120"/>
        <w:outlineLvl w:val="0"/>
        <w:rPr>
          <w:rFonts w:eastAsia="Times New Roman"/>
          <w:lang w:eastAsia="en-US"/>
        </w:rPr>
      </w:pPr>
    </w:p>
    <w:p w:rsidR="00D84FDD" w:rsidRDefault="00D84FDD">
      <w:pPr>
        <w:pStyle w:val="1"/>
        <w:numPr>
          <w:ilvl w:val="0"/>
          <w:numId w:val="0"/>
        </w:numPr>
        <w:ind w:firstLine="567"/>
        <w:jc w:val="right"/>
        <w:rPr>
          <w:rFonts w:eastAsia="Times New Roman"/>
        </w:rPr>
      </w:pPr>
    </w:p>
    <w:sectPr w:rsidR="00D84FDD" w:rsidSect="00F92F2A">
      <w:headerReference w:type="default" r:id="rId22"/>
      <w:footerReference w:type="default" r:id="rId23"/>
      <w:headerReference w:type="first" r:id="rId24"/>
      <w:pgSz w:w="11906" w:h="16838"/>
      <w:pgMar w:top="851" w:right="424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0E" w:rsidRDefault="0078670E">
      <w:r>
        <w:separator/>
      </w:r>
    </w:p>
    <w:p w:rsidR="0078670E" w:rsidRDefault="0078670E"/>
  </w:endnote>
  <w:endnote w:type="continuationSeparator" w:id="0">
    <w:p w:rsidR="0078670E" w:rsidRDefault="0078670E">
      <w:r>
        <w:continuationSeparator/>
      </w:r>
    </w:p>
    <w:p w:rsidR="0078670E" w:rsidRDefault="00786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22" w:rsidRDefault="006E08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0E" w:rsidRDefault="0078670E">
      <w:r>
        <w:separator/>
      </w:r>
    </w:p>
    <w:p w:rsidR="0078670E" w:rsidRDefault="0078670E"/>
  </w:footnote>
  <w:footnote w:type="continuationSeparator" w:id="0">
    <w:p w:rsidR="0078670E" w:rsidRDefault="0078670E">
      <w:r>
        <w:continuationSeparator/>
      </w:r>
    </w:p>
    <w:p w:rsidR="0078670E" w:rsidRDefault="0078670E"/>
  </w:footnote>
  <w:footnote w:id="1">
    <w:p w:rsidR="006E0822" w:rsidRPr="002D6D32" w:rsidRDefault="006E0822" w:rsidP="002D6D32">
      <w:pPr>
        <w:pStyle w:val="aff8"/>
        <w:rPr>
          <w:bCs/>
        </w:rPr>
      </w:pPr>
      <w:r w:rsidRPr="002D6D32">
        <w:rPr>
          <w:rStyle w:val="affa"/>
        </w:rPr>
        <w:footnoteRef/>
      </w:r>
      <w:r w:rsidRPr="00395A11">
        <w:t xml:space="preserve"> </w:t>
      </w:r>
      <w:r>
        <w:t>з</w:t>
      </w:r>
      <w:r w:rsidRPr="00395A11">
        <w:t xml:space="preserve">десь и далее </w:t>
      </w:r>
      <w:r>
        <w:t>п</w:t>
      </w:r>
      <w:r w:rsidRPr="009E4E7B">
        <w:t>о тексту курсив используется для выделения комментариев. Текст</w:t>
      </w:r>
      <w:r>
        <w:t>ы</w:t>
      </w:r>
      <w:r w:rsidRPr="009E4E7B">
        <w:t xml:space="preserve"> извещения и документации об аукционе не долж</w:t>
      </w:r>
      <w:r>
        <w:t>ны</w:t>
      </w:r>
      <w:r w:rsidRPr="009E4E7B">
        <w:t xml:space="preserve"> содержать </w:t>
      </w:r>
      <w:r>
        <w:t>данные комментарии.</w:t>
      </w:r>
    </w:p>
    <w:p w:rsidR="006E0822" w:rsidRDefault="006E0822">
      <w:pPr>
        <w:pStyle w:val="aff8"/>
      </w:pPr>
    </w:p>
  </w:footnote>
  <w:footnote w:id="2">
    <w:p w:rsidR="006E0822" w:rsidRDefault="006E0822">
      <w:pPr>
        <w:pStyle w:val="aff8"/>
      </w:pPr>
      <w:r>
        <w:rPr>
          <w:rStyle w:val="affa"/>
        </w:rPr>
        <w:footnoteRef/>
      </w:r>
      <w:r>
        <w:t xml:space="preserve">  срок устанавливается не </w:t>
      </w:r>
      <w:proofErr w:type="gramStart"/>
      <w:r>
        <w:t>позднее</w:t>
      </w:r>
      <w:proofErr w:type="gramEnd"/>
      <w:r>
        <w:t xml:space="preserve"> чем за 5 рабочих дней до даты проведения аукциона</w:t>
      </w:r>
    </w:p>
  </w:footnote>
  <w:footnote w:id="3">
    <w:p w:rsidR="006E0822" w:rsidRDefault="006E0822" w:rsidP="00C77A2A">
      <w:pPr>
        <w:pStyle w:val="aff8"/>
      </w:pPr>
      <w:r>
        <w:rPr>
          <w:rStyle w:val="affa"/>
        </w:rPr>
        <w:footnoteRef/>
      </w:r>
      <w:r>
        <w:t xml:space="preserve"> Вариант пункта 2) выбирается при заключении договора в зависимости от принадлежности внешнего контрагента.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22" w:rsidRDefault="006E0822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767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22" w:rsidRDefault="006E0822" w:rsidP="00343BDA">
    <w:pPr>
      <w:tabs>
        <w:tab w:val="center" w:pos="4677"/>
        <w:tab w:val="right" w:pos="935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22" w:rsidRDefault="006E0822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767C">
      <w:rPr>
        <w:noProof/>
      </w:rPr>
      <w:t>35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22" w:rsidRDefault="006E0822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566277A"/>
    <w:multiLevelType w:val="hybridMultilevel"/>
    <w:tmpl w:val="64F6B7A8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1AD05B6E"/>
    <w:multiLevelType w:val="hybridMultilevel"/>
    <w:tmpl w:val="C34CEE04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7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8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20B043DB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F20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3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32D30966"/>
    <w:multiLevelType w:val="multilevel"/>
    <w:tmpl w:val="A17C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34235B53"/>
    <w:multiLevelType w:val="multilevel"/>
    <w:tmpl w:val="9410D3F0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8087" w:hanging="432"/>
      </w:pPr>
      <w:rPr>
        <w:b w:val="0"/>
        <w:sz w:val="28"/>
        <w:szCs w:val="28"/>
      </w:rPr>
    </w:lvl>
    <w:lvl w:ilvl="2">
      <w:start w:val="1"/>
      <w:numFmt w:val="decimal"/>
      <w:pStyle w:val="a0"/>
      <w:lvlText w:val="%1.%2.%3."/>
      <w:lvlJc w:val="left"/>
      <w:pPr>
        <w:ind w:left="1639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4706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30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1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3C4C022D"/>
    <w:multiLevelType w:val="hybridMultilevel"/>
    <w:tmpl w:val="40FC940A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44139F6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4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4DB90917"/>
    <w:multiLevelType w:val="multilevel"/>
    <w:tmpl w:val="DF125B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7">
    <w:nsid w:val="57290710"/>
    <w:multiLevelType w:val="hybridMultilevel"/>
    <w:tmpl w:val="336CFD7E"/>
    <w:lvl w:ilvl="0" w:tplc="971CAF6C">
      <w:start w:val="1"/>
      <w:numFmt w:val="russianLower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9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1">
    <w:nsid w:val="5B260C9B"/>
    <w:multiLevelType w:val="hybridMultilevel"/>
    <w:tmpl w:val="2CCC0C36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D23E1B70">
      <w:start w:val="1"/>
      <w:numFmt w:val="decimal"/>
      <w:lvlText w:val="%2)"/>
      <w:lvlJc w:val="left"/>
      <w:pPr>
        <w:ind w:left="3071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652E5EB7"/>
    <w:multiLevelType w:val="hybridMultilevel"/>
    <w:tmpl w:val="97B2EEDA"/>
    <w:lvl w:ilvl="0" w:tplc="A1CEDC94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6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25"/>
  </w:num>
  <w:num w:numId="4">
    <w:abstractNumId w:val="20"/>
  </w:num>
  <w:num w:numId="5">
    <w:abstractNumId w:val="4"/>
  </w:num>
  <w:num w:numId="6">
    <w:abstractNumId w:val="14"/>
  </w:num>
  <w:num w:numId="7">
    <w:abstractNumId w:val="29"/>
  </w:num>
  <w:num w:numId="8">
    <w:abstractNumId w:val="12"/>
  </w:num>
  <w:num w:numId="9">
    <w:abstractNumId w:val="41"/>
  </w:num>
  <w:num w:numId="10">
    <w:abstractNumId w:val="38"/>
  </w:num>
  <w:num w:numId="11">
    <w:abstractNumId w:val="2"/>
  </w:num>
  <w:num w:numId="12">
    <w:abstractNumId w:val="24"/>
  </w:num>
  <w:num w:numId="13">
    <w:abstractNumId w:val="18"/>
  </w:num>
  <w:num w:numId="14">
    <w:abstractNumId w:val="43"/>
  </w:num>
  <w:num w:numId="15">
    <w:abstractNumId w:val="36"/>
  </w:num>
  <w:num w:numId="16">
    <w:abstractNumId w:val="23"/>
  </w:num>
  <w:num w:numId="17">
    <w:abstractNumId w:val="30"/>
  </w:num>
  <w:num w:numId="18">
    <w:abstractNumId w:val="15"/>
  </w:num>
  <w:num w:numId="19">
    <w:abstractNumId w:val="22"/>
  </w:num>
  <w:num w:numId="20">
    <w:abstractNumId w:val="40"/>
  </w:num>
  <w:num w:numId="21">
    <w:abstractNumId w:val="8"/>
  </w:num>
  <w:num w:numId="22">
    <w:abstractNumId w:val="21"/>
  </w:num>
  <w:num w:numId="23">
    <w:abstractNumId w:val="0"/>
  </w:num>
  <w:num w:numId="24">
    <w:abstractNumId w:val="17"/>
  </w:num>
  <w:num w:numId="25">
    <w:abstractNumId w:val="7"/>
  </w:num>
  <w:num w:numId="26">
    <w:abstractNumId w:val="26"/>
  </w:num>
  <w:num w:numId="27">
    <w:abstractNumId w:val="9"/>
  </w:num>
  <w:num w:numId="28">
    <w:abstractNumId w:val="27"/>
  </w:num>
  <w:num w:numId="29">
    <w:abstractNumId w:val="1"/>
  </w:num>
  <w:num w:numId="30">
    <w:abstractNumId w:val="34"/>
  </w:num>
  <w:num w:numId="31">
    <w:abstractNumId w:val="45"/>
  </w:num>
  <w:num w:numId="32">
    <w:abstractNumId w:val="31"/>
  </w:num>
  <w:num w:numId="33">
    <w:abstractNumId w:val="39"/>
  </w:num>
  <w:num w:numId="34">
    <w:abstractNumId w:val="6"/>
  </w:num>
  <w:num w:numId="35">
    <w:abstractNumId w:val="44"/>
  </w:num>
  <w:num w:numId="36">
    <w:abstractNumId w:val="16"/>
  </w:num>
  <w:num w:numId="37">
    <w:abstractNumId w:val="28"/>
  </w:num>
  <w:num w:numId="38">
    <w:abstractNumId w:val="5"/>
  </w:num>
  <w:num w:numId="39">
    <w:abstractNumId w:val="37"/>
  </w:num>
  <w:num w:numId="40">
    <w:abstractNumId w:val="13"/>
  </w:num>
  <w:num w:numId="41">
    <w:abstractNumId w:val="11"/>
  </w:num>
  <w:num w:numId="42">
    <w:abstractNumId w:val="3"/>
  </w:num>
  <w:num w:numId="43">
    <w:abstractNumId w:val="42"/>
  </w:num>
  <w:num w:numId="44">
    <w:abstractNumId w:val="33"/>
  </w:num>
  <w:num w:numId="45">
    <w:abstractNumId w:val="32"/>
  </w:num>
  <w:num w:numId="46">
    <w:abstractNumId w:val="10"/>
  </w:num>
  <w:num w:numId="47">
    <w:abstractNumId w:val="1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21"/>
    <w:rsid w:val="000014AA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FC2"/>
    <w:rsid w:val="0000700E"/>
    <w:rsid w:val="00007012"/>
    <w:rsid w:val="00007D06"/>
    <w:rsid w:val="00010555"/>
    <w:rsid w:val="000105FF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2A4"/>
    <w:rsid w:val="0002473E"/>
    <w:rsid w:val="000249C6"/>
    <w:rsid w:val="00024B23"/>
    <w:rsid w:val="0002535D"/>
    <w:rsid w:val="0002599C"/>
    <w:rsid w:val="00025E01"/>
    <w:rsid w:val="00025F34"/>
    <w:rsid w:val="0002618F"/>
    <w:rsid w:val="000276F6"/>
    <w:rsid w:val="00027BFD"/>
    <w:rsid w:val="00030169"/>
    <w:rsid w:val="00031492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50A"/>
    <w:rsid w:val="00041A7E"/>
    <w:rsid w:val="00041CB6"/>
    <w:rsid w:val="00041D3A"/>
    <w:rsid w:val="00042012"/>
    <w:rsid w:val="0004388F"/>
    <w:rsid w:val="00043A4C"/>
    <w:rsid w:val="00043C81"/>
    <w:rsid w:val="000440D1"/>
    <w:rsid w:val="0004433F"/>
    <w:rsid w:val="00044630"/>
    <w:rsid w:val="00044707"/>
    <w:rsid w:val="00044C5E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97D"/>
    <w:rsid w:val="000557BD"/>
    <w:rsid w:val="00055EA4"/>
    <w:rsid w:val="00056C13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287"/>
    <w:rsid w:val="0006448D"/>
    <w:rsid w:val="000645E4"/>
    <w:rsid w:val="0006495B"/>
    <w:rsid w:val="0006540F"/>
    <w:rsid w:val="00065965"/>
    <w:rsid w:val="00065E46"/>
    <w:rsid w:val="00065FA6"/>
    <w:rsid w:val="00066BFB"/>
    <w:rsid w:val="00066FDC"/>
    <w:rsid w:val="00067054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C91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654"/>
    <w:rsid w:val="000A3766"/>
    <w:rsid w:val="000A3E97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4207"/>
    <w:rsid w:val="001045B4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3F3"/>
    <w:rsid w:val="00121BE4"/>
    <w:rsid w:val="001228E8"/>
    <w:rsid w:val="00122FD4"/>
    <w:rsid w:val="001235FC"/>
    <w:rsid w:val="00123DCE"/>
    <w:rsid w:val="0012401E"/>
    <w:rsid w:val="00124171"/>
    <w:rsid w:val="0012434A"/>
    <w:rsid w:val="0012498C"/>
    <w:rsid w:val="001252B3"/>
    <w:rsid w:val="00125FDF"/>
    <w:rsid w:val="0012621E"/>
    <w:rsid w:val="00126815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8AD"/>
    <w:rsid w:val="0014794F"/>
    <w:rsid w:val="0015021E"/>
    <w:rsid w:val="00150369"/>
    <w:rsid w:val="00150BC4"/>
    <w:rsid w:val="00151857"/>
    <w:rsid w:val="00151BE7"/>
    <w:rsid w:val="0015251D"/>
    <w:rsid w:val="00153B49"/>
    <w:rsid w:val="001540FC"/>
    <w:rsid w:val="00155033"/>
    <w:rsid w:val="00155411"/>
    <w:rsid w:val="00155464"/>
    <w:rsid w:val="001559F1"/>
    <w:rsid w:val="00155DB8"/>
    <w:rsid w:val="00156A99"/>
    <w:rsid w:val="00157461"/>
    <w:rsid w:val="00161455"/>
    <w:rsid w:val="00161B55"/>
    <w:rsid w:val="00162551"/>
    <w:rsid w:val="00162B11"/>
    <w:rsid w:val="00162F14"/>
    <w:rsid w:val="001634EF"/>
    <w:rsid w:val="0016377F"/>
    <w:rsid w:val="00163B26"/>
    <w:rsid w:val="00163C05"/>
    <w:rsid w:val="00163D47"/>
    <w:rsid w:val="00163E8E"/>
    <w:rsid w:val="00164071"/>
    <w:rsid w:val="00164352"/>
    <w:rsid w:val="001651BB"/>
    <w:rsid w:val="001654C0"/>
    <w:rsid w:val="0016574B"/>
    <w:rsid w:val="00166352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60ED"/>
    <w:rsid w:val="001C6608"/>
    <w:rsid w:val="001C66C4"/>
    <w:rsid w:val="001D038D"/>
    <w:rsid w:val="001D153C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3CA"/>
    <w:rsid w:val="001F1464"/>
    <w:rsid w:val="001F1651"/>
    <w:rsid w:val="001F1C19"/>
    <w:rsid w:val="001F1F8A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6746"/>
    <w:rsid w:val="002171F6"/>
    <w:rsid w:val="00217535"/>
    <w:rsid w:val="00217AC4"/>
    <w:rsid w:val="00217D21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63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1184"/>
    <w:rsid w:val="0027264B"/>
    <w:rsid w:val="002730CD"/>
    <w:rsid w:val="0027343A"/>
    <w:rsid w:val="00273662"/>
    <w:rsid w:val="00273857"/>
    <w:rsid w:val="00273EBA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D8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4A8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2B5"/>
    <w:rsid w:val="002C43B8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E34"/>
    <w:rsid w:val="002E6045"/>
    <w:rsid w:val="002E6C61"/>
    <w:rsid w:val="002E7ACC"/>
    <w:rsid w:val="002E7D91"/>
    <w:rsid w:val="002E7DAD"/>
    <w:rsid w:val="002F3FF9"/>
    <w:rsid w:val="002F4263"/>
    <w:rsid w:val="002F55C2"/>
    <w:rsid w:val="002F5CA1"/>
    <w:rsid w:val="002F5D13"/>
    <w:rsid w:val="002F5E06"/>
    <w:rsid w:val="002F650D"/>
    <w:rsid w:val="002F6A2D"/>
    <w:rsid w:val="002F7CE6"/>
    <w:rsid w:val="0030040D"/>
    <w:rsid w:val="00300702"/>
    <w:rsid w:val="00300863"/>
    <w:rsid w:val="00301228"/>
    <w:rsid w:val="00301476"/>
    <w:rsid w:val="00301627"/>
    <w:rsid w:val="00301AF7"/>
    <w:rsid w:val="003027D8"/>
    <w:rsid w:val="00303B06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10B50"/>
    <w:rsid w:val="00311D41"/>
    <w:rsid w:val="00312D32"/>
    <w:rsid w:val="00313950"/>
    <w:rsid w:val="00313DD9"/>
    <w:rsid w:val="00314738"/>
    <w:rsid w:val="00315BD0"/>
    <w:rsid w:val="003169C4"/>
    <w:rsid w:val="00316CFB"/>
    <w:rsid w:val="00317167"/>
    <w:rsid w:val="00317280"/>
    <w:rsid w:val="003206E9"/>
    <w:rsid w:val="00321134"/>
    <w:rsid w:val="00321682"/>
    <w:rsid w:val="00321C56"/>
    <w:rsid w:val="0032267F"/>
    <w:rsid w:val="003232F1"/>
    <w:rsid w:val="003238A6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6E2"/>
    <w:rsid w:val="00330ACC"/>
    <w:rsid w:val="00331324"/>
    <w:rsid w:val="003313D9"/>
    <w:rsid w:val="00331C37"/>
    <w:rsid w:val="003320F2"/>
    <w:rsid w:val="003323BE"/>
    <w:rsid w:val="00332881"/>
    <w:rsid w:val="00332933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BDA"/>
    <w:rsid w:val="00343D9D"/>
    <w:rsid w:val="003440A5"/>
    <w:rsid w:val="0034431A"/>
    <w:rsid w:val="00344989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509D"/>
    <w:rsid w:val="003A58D6"/>
    <w:rsid w:val="003A61DD"/>
    <w:rsid w:val="003A64EB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C04ED"/>
    <w:rsid w:val="003C0698"/>
    <w:rsid w:val="003C0B9F"/>
    <w:rsid w:val="003C0BC7"/>
    <w:rsid w:val="003C0F06"/>
    <w:rsid w:val="003C192E"/>
    <w:rsid w:val="003C20F4"/>
    <w:rsid w:val="003C2660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423"/>
    <w:rsid w:val="003C6EED"/>
    <w:rsid w:val="003C73FC"/>
    <w:rsid w:val="003C7A17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696"/>
    <w:rsid w:val="003D37A0"/>
    <w:rsid w:val="003D37B0"/>
    <w:rsid w:val="003D3E04"/>
    <w:rsid w:val="003D4657"/>
    <w:rsid w:val="003D494B"/>
    <w:rsid w:val="003D4AFC"/>
    <w:rsid w:val="003D54A5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615F"/>
    <w:rsid w:val="003E63E9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EB1"/>
    <w:rsid w:val="003F5BE0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FBF"/>
    <w:rsid w:val="00411DFB"/>
    <w:rsid w:val="00411F33"/>
    <w:rsid w:val="00412473"/>
    <w:rsid w:val="0041296F"/>
    <w:rsid w:val="00413267"/>
    <w:rsid w:val="0041327F"/>
    <w:rsid w:val="004135BA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C8A"/>
    <w:rsid w:val="0042781E"/>
    <w:rsid w:val="00427B01"/>
    <w:rsid w:val="00427B33"/>
    <w:rsid w:val="00427BDA"/>
    <w:rsid w:val="00427E33"/>
    <w:rsid w:val="0043122F"/>
    <w:rsid w:val="00431235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CD8"/>
    <w:rsid w:val="00435871"/>
    <w:rsid w:val="00435990"/>
    <w:rsid w:val="00436958"/>
    <w:rsid w:val="004369B7"/>
    <w:rsid w:val="004376D2"/>
    <w:rsid w:val="00440002"/>
    <w:rsid w:val="0044020D"/>
    <w:rsid w:val="00440585"/>
    <w:rsid w:val="004411D4"/>
    <w:rsid w:val="004419E1"/>
    <w:rsid w:val="00441E41"/>
    <w:rsid w:val="00441F25"/>
    <w:rsid w:val="004426F8"/>
    <w:rsid w:val="00442ADC"/>
    <w:rsid w:val="00442B0A"/>
    <w:rsid w:val="00442E34"/>
    <w:rsid w:val="0044314A"/>
    <w:rsid w:val="00443763"/>
    <w:rsid w:val="004439ED"/>
    <w:rsid w:val="004439FF"/>
    <w:rsid w:val="00443B0B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41C"/>
    <w:rsid w:val="00466848"/>
    <w:rsid w:val="004668AF"/>
    <w:rsid w:val="00466C62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7761"/>
    <w:rsid w:val="004A792D"/>
    <w:rsid w:val="004A79B9"/>
    <w:rsid w:val="004B0487"/>
    <w:rsid w:val="004B06A3"/>
    <w:rsid w:val="004B245A"/>
    <w:rsid w:val="004B30A1"/>
    <w:rsid w:val="004B3254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F06E2"/>
    <w:rsid w:val="004F0AD8"/>
    <w:rsid w:val="004F106A"/>
    <w:rsid w:val="004F166D"/>
    <w:rsid w:val="004F17C2"/>
    <w:rsid w:val="004F181F"/>
    <w:rsid w:val="004F1D9C"/>
    <w:rsid w:val="004F284B"/>
    <w:rsid w:val="004F4FF2"/>
    <w:rsid w:val="004F54BB"/>
    <w:rsid w:val="004F57FA"/>
    <w:rsid w:val="004F6773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7E9"/>
    <w:rsid w:val="00506DF6"/>
    <w:rsid w:val="00506E2A"/>
    <w:rsid w:val="005075CF"/>
    <w:rsid w:val="0050787A"/>
    <w:rsid w:val="00507A53"/>
    <w:rsid w:val="00511816"/>
    <w:rsid w:val="00513627"/>
    <w:rsid w:val="005139B3"/>
    <w:rsid w:val="00513BF3"/>
    <w:rsid w:val="00513C3D"/>
    <w:rsid w:val="00513EBB"/>
    <w:rsid w:val="005144B8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1C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8D8"/>
    <w:rsid w:val="00553BC9"/>
    <w:rsid w:val="00553DEC"/>
    <w:rsid w:val="005541A3"/>
    <w:rsid w:val="0055487A"/>
    <w:rsid w:val="00554937"/>
    <w:rsid w:val="00554DE9"/>
    <w:rsid w:val="00554EE5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EE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CA1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683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D7"/>
    <w:rsid w:val="0063269C"/>
    <w:rsid w:val="00632A97"/>
    <w:rsid w:val="00633802"/>
    <w:rsid w:val="0063432B"/>
    <w:rsid w:val="0063475B"/>
    <w:rsid w:val="006357EB"/>
    <w:rsid w:val="00636113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BA8"/>
    <w:rsid w:val="00656CD7"/>
    <w:rsid w:val="00656D31"/>
    <w:rsid w:val="00656E19"/>
    <w:rsid w:val="00656EA6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AA6"/>
    <w:rsid w:val="006A6141"/>
    <w:rsid w:val="006A63D4"/>
    <w:rsid w:val="006A69A2"/>
    <w:rsid w:val="006A6D2A"/>
    <w:rsid w:val="006A7066"/>
    <w:rsid w:val="006A72D7"/>
    <w:rsid w:val="006B0023"/>
    <w:rsid w:val="006B0041"/>
    <w:rsid w:val="006B02B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12AC"/>
    <w:rsid w:val="006C1720"/>
    <w:rsid w:val="006C1723"/>
    <w:rsid w:val="006C1724"/>
    <w:rsid w:val="006C1B00"/>
    <w:rsid w:val="006C1C69"/>
    <w:rsid w:val="006C209F"/>
    <w:rsid w:val="006C2399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E57"/>
    <w:rsid w:val="006D5631"/>
    <w:rsid w:val="006D568B"/>
    <w:rsid w:val="006D59CB"/>
    <w:rsid w:val="006D5A76"/>
    <w:rsid w:val="006D5E24"/>
    <w:rsid w:val="006D6ABC"/>
    <w:rsid w:val="006D6C64"/>
    <w:rsid w:val="006D7F06"/>
    <w:rsid w:val="006E06BF"/>
    <w:rsid w:val="006E0822"/>
    <w:rsid w:val="006E0D66"/>
    <w:rsid w:val="006E15D3"/>
    <w:rsid w:val="006E1AEF"/>
    <w:rsid w:val="006E1B72"/>
    <w:rsid w:val="006E273B"/>
    <w:rsid w:val="006E29B7"/>
    <w:rsid w:val="006E3F86"/>
    <w:rsid w:val="006E4182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752B"/>
    <w:rsid w:val="00707787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EA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264"/>
    <w:rsid w:val="007409F7"/>
    <w:rsid w:val="007409FC"/>
    <w:rsid w:val="00740EEC"/>
    <w:rsid w:val="0074100C"/>
    <w:rsid w:val="007415D0"/>
    <w:rsid w:val="0074174F"/>
    <w:rsid w:val="00742D46"/>
    <w:rsid w:val="007432B0"/>
    <w:rsid w:val="007432CE"/>
    <w:rsid w:val="00743F39"/>
    <w:rsid w:val="00743FEB"/>
    <w:rsid w:val="007441F1"/>
    <w:rsid w:val="007442D0"/>
    <w:rsid w:val="007447C7"/>
    <w:rsid w:val="00745524"/>
    <w:rsid w:val="00746543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3D0"/>
    <w:rsid w:val="007550B9"/>
    <w:rsid w:val="00755416"/>
    <w:rsid w:val="00755B24"/>
    <w:rsid w:val="0075639E"/>
    <w:rsid w:val="007567B7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702BF"/>
    <w:rsid w:val="007703FB"/>
    <w:rsid w:val="007717D6"/>
    <w:rsid w:val="00772BB4"/>
    <w:rsid w:val="00773496"/>
    <w:rsid w:val="0077362B"/>
    <w:rsid w:val="00773751"/>
    <w:rsid w:val="00773DF2"/>
    <w:rsid w:val="0077424E"/>
    <w:rsid w:val="00774348"/>
    <w:rsid w:val="00774D0D"/>
    <w:rsid w:val="00775680"/>
    <w:rsid w:val="00775A1E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70E"/>
    <w:rsid w:val="007868E6"/>
    <w:rsid w:val="00786AA8"/>
    <w:rsid w:val="00787304"/>
    <w:rsid w:val="0078735E"/>
    <w:rsid w:val="007903E3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EF"/>
    <w:rsid w:val="00796E60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D8D"/>
    <w:rsid w:val="007D3F61"/>
    <w:rsid w:val="007D437A"/>
    <w:rsid w:val="007D4766"/>
    <w:rsid w:val="007D68A2"/>
    <w:rsid w:val="007D6A40"/>
    <w:rsid w:val="007D7A7B"/>
    <w:rsid w:val="007D7A86"/>
    <w:rsid w:val="007E1017"/>
    <w:rsid w:val="007E16E6"/>
    <w:rsid w:val="007E20CB"/>
    <w:rsid w:val="007E299B"/>
    <w:rsid w:val="007E3012"/>
    <w:rsid w:val="007E332A"/>
    <w:rsid w:val="007E4195"/>
    <w:rsid w:val="007E4B5C"/>
    <w:rsid w:val="007E4EAE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4EC"/>
    <w:rsid w:val="00802722"/>
    <w:rsid w:val="008037EC"/>
    <w:rsid w:val="008038E9"/>
    <w:rsid w:val="00803B45"/>
    <w:rsid w:val="00803E5E"/>
    <w:rsid w:val="008042D3"/>
    <w:rsid w:val="008046DA"/>
    <w:rsid w:val="00804B03"/>
    <w:rsid w:val="00805685"/>
    <w:rsid w:val="00806096"/>
    <w:rsid w:val="0080661D"/>
    <w:rsid w:val="00806920"/>
    <w:rsid w:val="00806EFE"/>
    <w:rsid w:val="0080739E"/>
    <w:rsid w:val="0080794A"/>
    <w:rsid w:val="00807FE8"/>
    <w:rsid w:val="00810F97"/>
    <w:rsid w:val="00811426"/>
    <w:rsid w:val="00811D67"/>
    <w:rsid w:val="00812B05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40D8"/>
    <w:rsid w:val="0082459C"/>
    <w:rsid w:val="008268A9"/>
    <w:rsid w:val="00826F3B"/>
    <w:rsid w:val="00830CC1"/>
    <w:rsid w:val="00830D1F"/>
    <w:rsid w:val="00830F55"/>
    <w:rsid w:val="008318FE"/>
    <w:rsid w:val="00831BD2"/>
    <w:rsid w:val="008329FC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BE2"/>
    <w:rsid w:val="00862DBC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914"/>
    <w:rsid w:val="008800A5"/>
    <w:rsid w:val="0088090B"/>
    <w:rsid w:val="0088215B"/>
    <w:rsid w:val="008828B3"/>
    <w:rsid w:val="00882BDA"/>
    <w:rsid w:val="00883109"/>
    <w:rsid w:val="008846B1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252B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9D9"/>
    <w:rsid w:val="008B12FF"/>
    <w:rsid w:val="008B2226"/>
    <w:rsid w:val="008B2BF2"/>
    <w:rsid w:val="008B2CFE"/>
    <w:rsid w:val="008B2E3A"/>
    <w:rsid w:val="008B3142"/>
    <w:rsid w:val="008B319D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402F"/>
    <w:rsid w:val="008C459B"/>
    <w:rsid w:val="008C4F6A"/>
    <w:rsid w:val="008C525C"/>
    <w:rsid w:val="008C5449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402E8"/>
    <w:rsid w:val="00940456"/>
    <w:rsid w:val="00940466"/>
    <w:rsid w:val="00940700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E4E"/>
    <w:rsid w:val="00950DD9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679"/>
    <w:rsid w:val="00964692"/>
    <w:rsid w:val="009647E7"/>
    <w:rsid w:val="00964AAC"/>
    <w:rsid w:val="00965004"/>
    <w:rsid w:val="00965F33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342F"/>
    <w:rsid w:val="00973852"/>
    <w:rsid w:val="00973DA9"/>
    <w:rsid w:val="00974083"/>
    <w:rsid w:val="0097446C"/>
    <w:rsid w:val="009749E2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960"/>
    <w:rsid w:val="00992C35"/>
    <w:rsid w:val="00992C81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942"/>
    <w:rsid w:val="009A1DED"/>
    <w:rsid w:val="009A2778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C76"/>
    <w:rsid w:val="009E4E7B"/>
    <w:rsid w:val="009E4EB3"/>
    <w:rsid w:val="009E563B"/>
    <w:rsid w:val="009E5CC6"/>
    <w:rsid w:val="009E5D2B"/>
    <w:rsid w:val="009E6E81"/>
    <w:rsid w:val="009E72E9"/>
    <w:rsid w:val="009F01C1"/>
    <w:rsid w:val="009F02C4"/>
    <w:rsid w:val="009F0489"/>
    <w:rsid w:val="009F06DE"/>
    <w:rsid w:val="009F201D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505B"/>
    <w:rsid w:val="00A250F5"/>
    <w:rsid w:val="00A253BF"/>
    <w:rsid w:val="00A253FD"/>
    <w:rsid w:val="00A2547D"/>
    <w:rsid w:val="00A256E4"/>
    <w:rsid w:val="00A25FB9"/>
    <w:rsid w:val="00A25FF8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32EE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90FA8"/>
    <w:rsid w:val="00A91BDB"/>
    <w:rsid w:val="00A91EC3"/>
    <w:rsid w:val="00A921E9"/>
    <w:rsid w:val="00A92A81"/>
    <w:rsid w:val="00A92EBA"/>
    <w:rsid w:val="00A9312A"/>
    <w:rsid w:val="00A935E2"/>
    <w:rsid w:val="00A939B2"/>
    <w:rsid w:val="00A93BAE"/>
    <w:rsid w:val="00A93C68"/>
    <w:rsid w:val="00A94812"/>
    <w:rsid w:val="00A949C6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BD1"/>
    <w:rsid w:val="00AA1DAE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AC4"/>
    <w:rsid w:val="00AA5D60"/>
    <w:rsid w:val="00AA6577"/>
    <w:rsid w:val="00AA7E3F"/>
    <w:rsid w:val="00AB05B0"/>
    <w:rsid w:val="00AB05B9"/>
    <w:rsid w:val="00AB16F7"/>
    <w:rsid w:val="00AB1C51"/>
    <w:rsid w:val="00AB24F2"/>
    <w:rsid w:val="00AB2B92"/>
    <w:rsid w:val="00AB3493"/>
    <w:rsid w:val="00AB38F4"/>
    <w:rsid w:val="00AB469F"/>
    <w:rsid w:val="00AB4FE0"/>
    <w:rsid w:val="00AB679A"/>
    <w:rsid w:val="00AB682B"/>
    <w:rsid w:val="00AB7887"/>
    <w:rsid w:val="00AB7CCC"/>
    <w:rsid w:val="00AB7EC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5FA"/>
    <w:rsid w:val="00AD2990"/>
    <w:rsid w:val="00AD29FA"/>
    <w:rsid w:val="00AD2B40"/>
    <w:rsid w:val="00AD35C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BB7"/>
    <w:rsid w:val="00B062B7"/>
    <w:rsid w:val="00B07079"/>
    <w:rsid w:val="00B07220"/>
    <w:rsid w:val="00B07C04"/>
    <w:rsid w:val="00B07EC1"/>
    <w:rsid w:val="00B10522"/>
    <w:rsid w:val="00B1065D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C88"/>
    <w:rsid w:val="00B25F18"/>
    <w:rsid w:val="00B25FFE"/>
    <w:rsid w:val="00B2707C"/>
    <w:rsid w:val="00B30303"/>
    <w:rsid w:val="00B307C5"/>
    <w:rsid w:val="00B31983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40071"/>
    <w:rsid w:val="00B40879"/>
    <w:rsid w:val="00B40CD4"/>
    <w:rsid w:val="00B40F6E"/>
    <w:rsid w:val="00B413AC"/>
    <w:rsid w:val="00B41A33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7538"/>
    <w:rsid w:val="00B47940"/>
    <w:rsid w:val="00B47E7C"/>
    <w:rsid w:val="00B47FC5"/>
    <w:rsid w:val="00B50191"/>
    <w:rsid w:val="00B50892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6308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875"/>
    <w:rsid w:val="00B650BA"/>
    <w:rsid w:val="00B653BF"/>
    <w:rsid w:val="00B65426"/>
    <w:rsid w:val="00B656D3"/>
    <w:rsid w:val="00B65CB0"/>
    <w:rsid w:val="00B65F4A"/>
    <w:rsid w:val="00B70003"/>
    <w:rsid w:val="00B7004E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8B"/>
    <w:rsid w:val="00B77381"/>
    <w:rsid w:val="00B77418"/>
    <w:rsid w:val="00B77BD4"/>
    <w:rsid w:val="00B77E5F"/>
    <w:rsid w:val="00B80089"/>
    <w:rsid w:val="00B80281"/>
    <w:rsid w:val="00B8061E"/>
    <w:rsid w:val="00B80647"/>
    <w:rsid w:val="00B80DDD"/>
    <w:rsid w:val="00B810AE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63B4"/>
    <w:rsid w:val="00BA67E9"/>
    <w:rsid w:val="00BA6E7A"/>
    <w:rsid w:val="00BA710D"/>
    <w:rsid w:val="00BB0557"/>
    <w:rsid w:val="00BB079A"/>
    <w:rsid w:val="00BB0DF0"/>
    <w:rsid w:val="00BB16F3"/>
    <w:rsid w:val="00BB1B2E"/>
    <w:rsid w:val="00BB2913"/>
    <w:rsid w:val="00BB2B19"/>
    <w:rsid w:val="00BB315E"/>
    <w:rsid w:val="00BB3998"/>
    <w:rsid w:val="00BB48AF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89B"/>
    <w:rsid w:val="00BC4A99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382"/>
    <w:rsid w:val="00BF4E93"/>
    <w:rsid w:val="00BF53AA"/>
    <w:rsid w:val="00BF57AF"/>
    <w:rsid w:val="00BF5915"/>
    <w:rsid w:val="00BF70F0"/>
    <w:rsid w:val="00BF7274"/>
    <w:rsid w:val="00BF7C2C"/>
    <w:rsid w:val="00BF7D6A"/>
    <w:rsid w:val="00C00A2C"/>
    <w:rsid w:val="00C015A1"/>
    <w:rsid w:val="00C01631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8D7"/>
    <w:rsid w:val="00C27143"/>
    <w:rsid w:val="00C274CE"/>
    <w:rsid w:val="00C276E0"/>
    <w:rsid w:val="00C279A2"/>
    <w:rsid w:val="00C27A91"/>
    <w:rsid w:val="00C27FC4"/>
    <w:rsid w:val="00C30195"/>
    <w:rsid w:val="00C30757"/>
    <w:rsid w:val="00C30C06"/>
    <w:rsid w:val="00C30C0C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4259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F92"/>
    <w:rsid w:val="00C4028C"/>
    <w:rsid w:val="00C40907"/>
    <w:rsid w:val="00C40C07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71E8"/>
    <w:rsid w:val="00C67505"/>
    <w:rsid w:val="00C70BCF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805"/>
    <w:rsid w:val="00CA7D05"/>
    <w:rsid w:val="00CA7F9B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C767C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DBD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4346"/>
    <w:rsid w:val="00D04EB2"/>
    <w:rsid w:val="00D055A6"/>
    <w:rsid w:val="00D05B59"/>
    <w:rsid w:val="00D062AF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7F54"/>
    <w:rsid w:val="00D602BA"/>
    <w:rsid w:val="00D60454"/>
    <w:rsid w:val="00D61380"/>
    <w:rsid w:val="00D6165C"/>
    <w:rsid w:val="00D61C55"/>
    <w:rsid w:val="00D6310C"/>
    <w:rsid w:val="00D63CC7"/>
    <w:rsid w:val="00D64F2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641"/>
    <w:rsid w:val="00D808A3"/>
    <w:rsid w:val="00D81303"/>
    <w:rsid w:val="00D8177F"/>
    <w:rsid w:val="00D820DE"/>
    <w:rsid w:val="00D8250C"/>
    <w:rsid w:val="00D829B2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CCD"/>
    <w:rsid w:val="00D86613"/>
    <w:rsid w:val="00D8661E"/>
    <w:rsid w:val="00D86946"/>
    <w:rsid w:val="00D87517"/>
    <w:rsid w:val="00D87A98"/>
    <w:rsid w:val="00D87D44"/>
    <w:rsid w:val="00D904EF"/>
    <w:rsid w:val="00D91730"/>
    <w:rsid w:val="00D92189"/>
    <w:rsid w:val="00D93227"/>
    <w:rsid w:val="00D946D4"/>
    <w:rsid w:val="00D94CED"/>
    <w:rsid w:val="00D95155"/>
    <w:rsid w:val="00D9578C"/>
    <w:rsid w:val="00D95915"/>
    <w:rsid w:val="00D95B9B"/>
    <w:rsid w:val="00D9668D"/>
    <w:rsid w:val="00D966A1"/>
    <w:rsid w:val="00D97658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CC4"/>
    <w:rsid w:val="00DB501A"/>
    <w:rsid w:val="00DB5194"/>
    <w:rsid w:val="00DB5258"/>
    <w:rsid w:val="00DB606A"/>
    <w:rsid w:val="00DB652E"/>
    <w:rsid w:val="00DB6A43"/>
    <w:rsid w:val="00DB6E75"/>
    <w:rsid w:val="00DB7684"/>
    <w:rsid w:val="00DB772A"/>
    <w:rsid w:val="00DB79F0"/>
    <w:rsid w:val="00DB7DCB"/>
    <w:rsid w:val="00DC1416"/>
    <w:rsid w:val="00DC1911"/>
    <w:rsid w:val="00DC24F1"/>
    <w:rsid w:val="00DC2830"/>
    <w:rsid w:val="00DC3189"/>
    <w:rsid w:val="00DC3AB4"/>
    <w:rsid w:val="00DC425F"/>
    <w:rsid w:val="00DC43F1"/>
    <w:rsid w:val="00DC47AF"/>
    <w:rsid w:val="00DC5917"/>
    <w:rsid w:val="00DC60FB"/>
    <w:rsid w:val="00DC6149"/>
    <w:rsid w:val="00DC6AD3"/>
    <w:rsid w:val="00DC6B8B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E0E00"/>
    <w:rsid w:val="00DE0F73"/>
    <w:rsid w:val="00DE1155"/>
    <w:rsid w:val="00DE125A"/>
    <w:rsid w:val="00DE228F"/>
    <w:rsid w:val="00DE24E2"/>
    <w:rsid w:val="00DE2562"/>
    <w:rsid w:val="00DE2B13"/>
    <w:rsid w:val="00DE2DF8"/>
    <w:rsid w:val="00DE2F5B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271"/>
    <w:rsid w:val="00E1154A"/>
    <w:rsid w:val="00E11634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7E6C"/>
    <w:rsid w:val="00E4008C"/>
    <w:rsid w:val="00E40852"/>
    <w:rsid w:val="00E414EE"/>
    <w:rsid w:val="00E41838"/>
    <w:rsid w:val="00E4216C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78"/>
    <w:rsid w:val="00E603D6"/>
    <w:rsid w:val="00E6101B"/>
    <w:rsid w:val="00E61AB6"/>
    <w:rsid w:val="00E620FC"/>
    <w:rsid w:val="00E62708"/>
    <w:rsid w:val="00E62F0B"/>
    <w:rsid w:val="00E630EE"/>
    <w:rsid w:val="00E63F6A"/>
    <w:rsid w:val="00E643DF"/>
    <w:rsid w:val="00E64428"/>
    <w:rsid w:val="00E64635"/>
    <w:rsid w:val="00E64FDA"/>
    <w:rsid w:val="00E65879"/>
    <w:rsid w:val="00E65FD8"/>
    <w:rsid w:val="00E6627D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802"/>
    <w:rsid w:val="00E80347"/>
    <w:rsid w:val="00E80A14"/>
    <w:rsid w:val="00E80A31"/>
    <w:rsid w:val="00E80AAA"/>
    <w:rsid w:val="00E80EFA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4B32"/>
    <w:rsid w:val="00EA50CF"/>
    <w:rsid w:val="00EA51D9"/>
    <w:rsid w:val="00EA581F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319C"/>
    <w:rsid w:val="00EB3A6C"/>
    <w:rsid w:val="00EB4727"/>
    <w:rsid w:val="00EB4859"/>
    <w:rsid w:val="00EB4974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47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E16"/>
    <w:rsid w:val="00ED2EBC"/>
    <w:rsid w:val="00ED300E"/>
    <w:rsid w:val="00ED379D"/>
    <w:rsid w:val="00ED44CA"/>
    <w:rsid w:val="00ED483F"/>
    <w:rsid w:val="00ED4B49"/>
    <w:rsid w:val="00ED5A2C"/>
    <w:rsid w:val="00ED5A92"/>
    <w:rsid w:val="00ED64CE"/>
    <w:rsid w:val="00ED66D7"/>
    <w:rsid w:val="00ED6A95"/>
    <w:rsid w:val="00ED6CAA"/>
    <w:rsid w:val="00ED6CED"/>
    <w:rsid w:val="00ED7219"/>
    <w:rsid w:val="00ED7532"/>
    <w:rsid w:val="00EE088C"/>
    <w:rsid w:val="00EE09D1"/>
    <w:rsid w:val="00EE0EAE"/>
    <w:rsid w:val="00EE0F77"/>
    <w:rsid w:val="00EE22E8"/>
    <w:rsid w:val="00EE236E"/>
    <w:rsid w:val="00EE29B7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CA9"/>
    <w:rsid w:val="00F03BC5"/>
    <w:rsid w:val="00F03BE0"/>
    <w:rsid w:val="00F03E54"/>
    <w:rsid w:val="00F0404F"/>
    <w:rsid w:val="00F047B4"/>
    <w:rsid w:val="00F0500D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55"/>
    <w:rsid w:val="00F24580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8D1"/>
    <w:rsid w:val="00F27BEF"/>
    <w:rsid w:val="00F30D9A"/>
    <w:rsid w:val="00F31255"/>
    <w:rsid w:val="00F31E54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56B4"/>
    <w:rsid w:val="00F55C3B"/>
    <w:rsid w:val="00F5611E"/>
    <w:rsid w:val="00F56348"/>
    <w:rsid w:val="00F569C6"/>
    <w:rsid w:val="00F572AB"/>
    <w:rsid w:val="00F57EEA"/>
    <w:rsid w:val="00F6064F"/>
    <w:rsid w:val="00F606E5"/>
    <w:rsid w:val="00F60FB3"/>
    <w:rsid w:val="00F610AA"/>
    <w:rsid w:val="00F61611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C6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367"/>
    <w:rsid w:val="00F94C9A"/>
    <w:rsid w:val="00F95722"/>
    <w:rsid w:val="00F95B3D"/>
    <w:rsid w:val="00F96D6D"/>
    <w:rsid w:val="00F972C3"/>
    <w:rsid w:val="00F974CF"/>
    <w:rsid w:val="00FA002C"/>
    <w:rsid w:val="00FA0A6B"/>
    <w:rsid w:val="00FA1B36"/>
    <w:rsid w:val="00FA363F"/>
    <w:rsid w:val="00FA4085"/>
    <w:rsid w:val="00FA451F"/>
    <w:rsid w:val="00FA4531"/>
    <w:rsid w:val="00FA4E76"/>
    <w:rsid w:val="00FA5C58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41DA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EB"/>
    <w:rsid w:val="00FD4419"/>
    <w:rsid w:val="00FD5DBA"/>
    <w:rsid w:val="00FD5E8D"/>
    <w:rsid w:val="00FD6062"/>
    <w:rsid w:val="00FD60DC"/>
    <w:rsid w:val="00FD6374"/>
    <w:rsid w:val="00FD6AC6"/>
    <w:rsid w:val="00FD6BE2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F1136"/>
    <w:rsid w:val="00FF18A9"/>
    <w:rsid w:val="00FF203E"/>
    <w:rsid w:val="00FF231E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/>
    <w:lsdException w:name="footer" w:locked="1" w:uiPriority="99"/>
    <w:lsdException w:name="caption" w:locked="1" w:qFormat="1"/>
    <w:lsdException w:name="footnote reference" w:uiPriority="99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4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36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36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36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36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paragraph" w:customStyle="1" w:styleId="afff6">
    <w:name w:val="Текст таблицы"/>
    <w:basedOn w:val="a2"/>
    <w:qFormat/>
    <w:rsid w:val="00F775C6"/>
    <w:pPr>
      <w:widowControl w:val="0"/>
      <w:ind w:firstLine="709"/>
      <w:jc w:val="left"/>
    </w:pPr>
    <w:rPr>
      <w:rFonts w:ascii="Arial" w:eastAsia="Times New Roman" w:hAnsi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/>
    <w:lsdException w:name="footer" w:locked="1" w:uiPriority="99"/>
    <w:lsdException w:name="caption" w:locked="1" w:qFormat="1"/>
    <w:lsdException w:name="footnote reference" w:uiPriority="99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 w:uiPriority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/>
    <w:lsdException w:name="annotation subject" w:locked="1"/>
    <w:lsdException w:name="No List" w:uiPriority="99"/>
    <w:lsdException w:name="Balloon Text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8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7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0C3839"/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C1763E"/>
    <w:rPr>
      <w:sz w:val="16"/>
    </w:rPr>
  </w:style>
  <w:style w:type="paragraph" w:styleId="af4">
    <w:name w:val="annotation text"/>
    <w:basedOn w:val="a2"/>
    <w:link w:val="af5"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8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2634FF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1">
    <w:name w:val="Обычный нумерованный текст Знак"/>
    <w:link w:val="afff0"/>
    <w:rsid w:val="002634FF"/>
    <w:rPr>
      <w:bCs/>
      <w:spacing w:val="-1"/>
      <w:sz w:val="28"/>
      <w:szCs w:val="28"/>
      <w:lang w:eastAsia="en-US"/>
    </w:rPr>
  </w:style>
  <w:style w:type="character" w:styleId="afff3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4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14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uiPriority w:val="99"/>
    <w:semiHidden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36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36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36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36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paragraph" w:customStyle="1" w:styleId="afff6">
    <w:name w:val="Текст таблицы"/>
    <w:basedOn w:val="a2"/>
    <w:qFormat/>
    <w:rsid w:val="00F775C6"/>
    <w:pPr>
      <w:widowControl w:val="0"/>
      <w:ind w:firstLine="709"/>
      <w:jc w:val="left"/>
    </w:pPr>
    <w:rPr>
      <w:rFonts w:ascii="Arial" w:eastAsia="Times New Roman" w:hAnsi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o.mail.ru/redir?src=16a0e0&amp;via_page=1&amp;type=sr&amp;redir=eJzLKCkpKLbS1y8vL9dLS0wqysxOzCvRKyrVZ2AwNDU3MrA0NrIwY5h7s7i-KU91SX0EU3vT0z2PAPzPE-Y&amp;user_type=3b" TargetMode="External"/><Relationship Id="rId18" Type="http://schemas.openxmlformats.org/officeDocument/2006/relationships/hyperlink" Target="mailto:arbitration@rosatom.ru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rdr.rosatom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go.mail.ru/redir?src=16a0e0&amp;via_page=1&amp;type=sr&amp;redir=eJzLKCkpKLbS1y8vL9dLS0wqysxOzCvRKyrVZ2AwNDU3MrA0NrIwY5h7s7i-KU91SX0EU3vT0z2PAPzPE-Y&amp;user_type=3b" TargetMode="External"/><Relationship Id="rId17" Type="http://schemas.openxmlformats.org/officeDocument/2006/relationships/hyperlink" Target="consultantplus://offline/ref=4DD819ADADBB0441F04BC57303C88F87209119A85AA45BE7F69714DD2AD746073C3E03301FbFn2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go.mail.ru/redir?src=16a0e0&amp;via_page=1&amp;type=sr&amp;redir=eJzLKCkpKLbS1y8vL9dLS0wqysxOzCvRKyrVZ2AwNDU3MrA0NrIwY5h7s7i-KU91SX0EU3vT0z2PAPzPE-Y&amp;user_type=3b" TargetMode="External"/><Relationship Id="rId24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hyperlink" Target="consultantplus://offline/main?base=LAW;n=110141;fld=134;dst=512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rbitration@rosatom.ru" TargetMode="Externa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48638748141919800C7EEF9CFB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FD8A55-2A01-4F40-9CFB-ECED2C37FDC1}"/>
      </w:docPartPr>
      <w:docPartBody>
        <w:p w:rsidR="00226F35" w:rsidRDefault="0053054D" w:rsidP="0053054D">
          <w:pPr>
            <w:pStyle w:val="1BD48638748141919800C7EEF9CFBAE8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88B02D75B363435993F396673866E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D00E9B-DFEA-432A-A2C8-E4477E41C711}"/>
      </w:docPartPr>
      <w:docPartBody>
        <w:p w:rsidR="00226F35" w:rsidRDefault="0053054D" w:rsidP="0053054D">
          <w:pPr>
            <w:pStyle w:val="88B02D75B363435993F396673866E0A0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FA51FE993AEC4DD8AC29E09E3DF08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7E84E-752D-40CD-B3C1-CB3BBD701C99}"/>
      </w:docPartPr>
      <w:docPartBody>
        <w:p w:rsidR="00226F35" w:rsidRDefault="0053054D" w:rsidP="0053054D">
          <w:pPr>
            <w:pStyle w:val="FA51FE993AEC4DD8AC29E09E3DF081E1"/>
          </w:pPr>
          <w:r>
            <w:rPr>
              <w:rStyle w:val="a3"/>
            </w:rPr>
            <w:t>(контактный адрес)</w:t>
          </w:r>
        </w:p>
      </w:docPartBody>
    </w:docPart>
    <w:docPart>
      <w:docPartPr>
        <w:name w:val="B2276FCBDD83414BB08C80322492E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076EA9-2AE0-49DE-A257-7414D74AE404}"/>
      </w:docPartPr>
      <w:docPartBody>
        <w:p w:rsidR="00226F35" w:rsidRDefault="0053054D" w:rsidP="0053054D">
          <w:pPr>
            <w:pStyle w:val="B2276FCBDD83414BB08C80322492E25D"/>
          </w:pPr>
          <w:r>
            <w:rPr>
              <w:rStyle w:val="a3"/>
            </w:rPr>
            <w:t>(ФИО, тел./факс)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54D"/>
    <w:rsid w:val="00226F35"/>
    <w:rsid w:val="002B1782"/>
    <w:rsid w:val="0053054D"/>
    <w:rsid w:val="0085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054D"/>
    <w:rPr>
      <w:color w:val="808080"/>
    </w:rPr>
  </w:style>
  <w:style w:type="paragraph" w:customStyle="1" w:styleId="F70534D5470242C7AD10590EDC77D73A">
    <w:name w:val="F70534D5470242C7AD10590EDC77D73A"/>
    <w:rsid w:val="0053054D"/>
  </w:style>
  <w:style w:type="paragraph" w:customStyle="1" w:styleId="1BD48638748141919800C7EEF9CFBAE8">
    <w:name w:val="1BD48638748141919800C7EEF9CFBAE8"/>
    <w:rsid w:val="0053054D"/>
  </w:style>
  <w:style w:type="paragraph" w:customStyle="1" w:styleId="88B02D75B363435993F396673866E0A0">
    <w:name w:val="88B02D75B363435993F396673866E0A0"/>
    <w:rsid w:val="0053054D"/>
  </w:style>
  <w:style w:type="paragraph" w:customStyle="1" w:styleId="FA51FE993AEC4DD8AC29E09E3DF081E1">
    <w:name w:val="FA51FE993AEC4DD8AC29E09E3DF081E1"/>
    <w:rsid w:val="0053054D"/>
  </w:style>
  <w:style w:type="paragraph" w:customStyle="1" w:styleId="B2276FCBDD83414BB08C80322492E25D">
    <w:name w:val="B2276FCBDD83414BB08C80322492E25D"/>
    <w:rsid w:val="005305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9E476E3-D87B-49AF-BB26-4FF598CBB2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73379B-8377-452A-9D04-AF2801A22A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4984A9-06E7-4655-A71D-547D66D3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11361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75968</CharactersWithSpaces>
  <SharedDoc>false</SharedDoc>
  <HLinks>
    <vt:vector size="48" baseType="variant">
      <vt:variant>
        <vt:i4>7208992</vt:i4>
      </vt:variant>
      <vt:variant>
        <vt:i4>102</vt:i4>
      </vt:variant>
      <vt:variant>
        <vt:i4>0</vt:i4>
      </vt:variant>
      <vt:variant>
        <vt:i4>5</vt:i4>
      </vt:variant>
      <vt:variant>
        <vt:lpwstr>http://www.rdr.rosatom.ru/</vt:lpwstr>
      </vt:variant>
      <vt:variant>
        <vt:lpwstr/>
      </vt:variant>
      <vt:variant>
        <vt:i4>7208992</vt:i4>
      </vt:variant>
      <vt:variant>
        <vt:i4>96</vt:i4>
      </vt:variant>
      <vt:variant>
        <vt:i4>0</vt:i4>
      </vt:variant>
      <vt:variant>
        <vt:i4>5</vt:i4>
      </vt:variant>
      <vt:variant>
        <vt:lpwstr>http://www.rdr.rosatom.ru/</vt:lpwstr>
      </vt:variant>
      <vt:variant>
        <vt:lpwstr/>
      </vt:variant>
      <vt:variant>
        <vt:i4>1638455</vt:i4>
      </vt:variant>
      <vt:variant>
        <vt:i4>60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4259932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1638455</vt:i4>
      </vt:variant>
      <vt:variant>
        <vt:i4>18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1245293</vt:i4>
      </vt:variant>
      <vt:variant>
        <vt:i4>12</vt:i4>
      </vt:variant>
      <vt:variant>
        <vt:i4>0</vt:i4>
      </vt:variant>
      <vt:variant>
        <vt:i4>5</vt:i4>
      </vt:variant>
      <vt:variant>
        <vt:lpwstr>https://www._____.ru/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Администратор</cp:lastModifiedBy>
  <cp:revision>2</cp:revision>
  <cp:lastPrinted>2019-10-30T08:51:00Z</cp:lastPrinted>
  <dcterms:created xsi:type="dcterms:W3CDTF">2019-11-06T10:34:00Z</dcterms:created>
  <dcterms:modified xsi:type="dcterms:W3CDTF">2019-11-06T10:34:00Z</dcterms:modified>
</cp:coreProperties>
</file>