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FA" w:rsidRDefault="001D3DDC" w:rsidP="000A4278">
      <w:pPr>
        <w:jc w:val="center"/>
        <w:rPr>
          <w:b/>
          <w:bCs/>
          <w:color w:val="000000" w:themeColor="text1"/>
        </w:rPr>
      </w:pPr>
      <w:bookmarkStart w:id="0" w:name="_GoBack"/>
      <w:bookmarkEnd w:id="0"/>
      <w:r w:rsidRPr="0043788C">
        <w:rPr>
          <w:b/>
          <w:bCs/>
          <w:color w:val="000000" w:themeColor="text1"/>
        </w:rPr>
        <w:t>Реализация непрофильного имущества</w:t>
      </w:r>
    </w:p>
    <w:p w:rsidR="00121E05" w:rsidRPr="0043788C" w:rsidRDefault="00121E05" w:rsidP="000A4278">
      <w:pPr>
        <w:jc w:val="center"/>
        <w:rPr>
          <w:b/>
          <w:bCs/>
          <w:color w:val="000000" w:themeColor="text1"/>
        </w:rPr>
      </w:pPr>
      <w:r>
        <w:rPr>
          <w:b/>
          <w:sz w:val="24"/>
          <w:szCs w:val="24"/>
        </w:rPr>
        <w:t>Реализации 12500</w:t>
      </w:r>
      <w:r w:rsidRPr="00EC68D2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двенадцати тысяч пятисот</w:t>
      </w:r>
      <w:r w:rsidRPr="00EC68D2">
        <w:rPr>
          <w:b/>
          <w:sz w:val="24"/>
          <w:szCs w:val="24"/>
        </w:rPr>
        <w:t xml:space="preserve">) штук обыкновенных именных бездокументарных акций </w:t>
      </w:r>
      <w:r>
        <w:rPr>
          <w:b/>
          <w:sz w:val="24"/>
          <w:szCs w:val="24"/>
        </w:rPr>
        <w:t xml:space="preserve">открытого </w:t>
      </w:r>
      <w:r w:rsidRPr="00EC68D2">
        <w:rPr>
          <w:b/>
          <w:sz w:val="24"/>
          <w:szCs w:val="24"/>
        </w:rPr>
        <w:t>акционерного общества «</w:t>
      </w:r>
      <w:r>
        <w:rPr>
          <w:b/>
          <w:sz w:val="24"/>
          <w:szCs w:val="24"/>
        </w:rPr>
        <w:t xml:space="preserve">Фонд развития Заречного </w:t>
      </w:r>
      <w:proofErr w:type="spellStart"/>
      <w:r>
        <w:rPr>
          <w:b/>
          <w:sz w:val="24"/>
          <w:szCs w:val="24"/>
        </w:rPr>
        <w:t>технополиса</w:t>
      </w:r>
      <w:proofErr w:type="spellEnd"/>
      <w:r w:rsidRPr="00EC68D2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что составляет 19,14 (девятнадцать целых четырнадцать сотых)</w:t>
      </w:r>
    </w:p>
    <w:p w:rsidR="001D3DDC" w:rsidRPr="00403C01" w:rsidRDefault="001D3DDC" w:rsidP="001D3DDC">
      <w:pPr>
        <w:jc w:val="both"/>
        <w:rPr>
          <w:bCs/>
          <w:color w:val="FFFFFF"/>
        </w:rPr>
      </w:pPr>
    </w:p>
    <w:tbl>
      <w:tblPr>
        <w:tblpPr w:leftFromText="180" w:rightFromText="180" w:vertAnchor="text" w:horzAnchor="margin" w:tblpY="2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9"/>
        <w:gridCol w:w="4091"/>
        <w:gridCol w:w="2098"/>
        <w:gridCol w:w="1739"/>
        <w:gridCol w:w="2043"/>
        <w:gridCol w:w="3146"/>
      </w:tblGrid>
      <w:tr w:rsidR="00C61762" w:rsidRPr="005920D9" w:rsidTr="00C61762">
        <w:trPr>
          <w:cantSplit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762" w:rsidRPr="005E7705" w:rsidRDefault="00C61762" w:rsidP="00C61762">
            <w:pPr>
              <w:ind w:right="-1"/>
              <w:jc w:val="center"/>
              <w:rPr>
                <w:sz w:val="24"/>
                <w:szCs w:val="24"/>
              </w:rPr>
            </w:pPr>
            <w:r w:rsidRPr="005E7705">
              <w:rPr>
                <w:sz w:val="24"/>
                <w:szCs w:val="24"/>
              </w:rPr>
              <w:t>Дата  актуализации предложения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1762" w:rsidRPr="005E7705" w:rsidRDefault="00C61762" w:rsidP="00C61762">
            <w:pPr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5E7705">
              <w:rPr>
                <w:sz w:val="24"/>
                <w:szCs w:val="24"/>
              </w:rPr>
              <w:t>Наименование Объекта</w:t>
            </w:r>
          </w:p>
          <w:p w:rsidR="00C61762" w:rsidRPr="005E7705" w:rsidRDefault="00C61762" w:rsidP="00C617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762" w:rsidRPr="005E7705" w:rsidRDefault="00C61762" w:rsidP="00C617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5E7705">
              <w:rPr>
                <w:sz w:val="24"/>
                <w:szCs w:val="24"/>
              </w:rPr>
              <w:t>Адрес</w:t>
            </w:r>
          </w:p>
          <w:p w:rsidR="00C61762" w:rsidRPr="005E7705" w:rsidRDefault="00C61762" w:rsidP="00C617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62" w:rsidRPr="005E7705" w:rsidRDefault="00C61762" w:rsidP="00C617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5E7705">
              <w:rPr>
                <w:sz w:val="24"/>
                <w:szCs w:val="24"/>
              </w:rPr>
              <w:t>Описание объекта и фотографии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762" w:rsidRPr="00C61762" w:rsidRDefault="00C61762" w:rsidP="00C617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5E7705">
              <w:rPr>
                <w:sz w:val="24"/>
                <w:szCs w:val="24"/>
              </w:rPr>
              <w:t>Начальная цена аукциона</w:t>
            </w:r>
          </w:p>
          <w:p w:rsidR="00C61762" w:rsidRPr="005E7705" w:rsidRDefault="00C61762" w:rsidP="008C7DB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C61762">
              <w:rPr>
                <w:sz w:val="24"/>
                <w:szCs w:val="24"/>
              </w:rPr>
              <w:t>(</w:t>
            </w:r>
            <w:r w:rsidRPr="005E7705">
              <w:rPr>
                <w:sz w:val="24"/>
                <w:szCs w:val="24"/>
              </w:rPr>
              <w:t>с учетом НДС</w:t>
            </w:r>
            <w:r w:rsidRPr="00C61762">
              <w:rPr>
                <w:sz w:val="24"/>
                <w:szCs w:val="24"/>
              </w:rPr>
              <w:t>)</w:t>
            </w:r>
            <w:r w:rsidRPr="005E7705">
              <w:rPr>
                <w:sz w:val="24"/>
                <w:szCs w:val="24"/>
              </w:rPr>
              <w:t>, руб.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1762" w:rsidRPr="005E7705" w:rsidRDefault="00C61762" w:rsidP="00C617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5E7705">
              <w:rPr>
                <w:sz w:val="24"/>
                <w:szCs w:val="24"/>
              </w:rPr>
              <w:t>Контактная информация</w:t>
            </w:r>
          </w:p>
        </w:tc>
      </w:tr>
      <w:tr w:rsidR="00C61762" w:rsidRPr="007C07EA" w:rsidTr="00C61762">
        <w:trPr>
          <w:cantSplit/>
        </w:trPr>
        <w:tc>
          <w:tcPr>
            <w:tcW w:w="5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1762" w:rsidRPr="00242AAC" w:rsidRDefault="00DF5C12" w:rsidP="004612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258ED">
              <w:rPr>
                <w:sz w:val="24"/>
                <w:szCs w:val="24"/>
              </w:rPr>
              <w:t>.</w:t>
            </w:r>
            <w:r w:rsidR="00CC6CBB">
              <w:rPr>
                <w:sz w:val="24"/>
                <w:szCs w:val="24"/>
              </w:rPr>
              <w:t>0</w:t>
            </w:r>
            <w:r w:rsidR="004612EE">
              <w:rPr>
                <w:sz w:val="24"/>
                <w:szCs w:val="24"/>
              </w:rPr>
              <w:t>3</w:t>
            </w:r>
            <w:r w:rsidR="001258ED">
              <w:rPr>
                <w:sz w:val="24"/>
                <w:szCs w:val="24"/>
              </w:rPr>
              <w:t>.201</w:t>
            </w:r>
            <w:r w:rsidR="00CC6CBB">
              <w:rPr>
                <w:sz w:val="24"/>
                <w:szCs w:val="24"/>
              </w:rPr>
              <w:t>8</w:t>
            </w:r>
            <w:r w:rsidR="00FE770B">
              <w:rPr>
                <w:sz w:val="24"/>
                <w:szCs w:val="24"/>
              </w:rPr>
              <w:t xml:space="preserve"> размещение на сайте ЭТП «Фабрикант»</w:t>
            </w:r>
          </w:p>
        </w:tc>
        <w:tc>
          <w:tcPr>
            <w:tcW w:w="1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0B" w:rsidRPr="00FE770B" w:rsidRDefault="00615EF2" w:rsidP="00FE770B">
            <w:pPr>
              <w:jc w:val="center"/>
              <w:rPr>
                <w:bCs/>
                <w:color w:val="000000" w:themeColor="text1"/>
              </w:rPr>
            </w:pPr>
            <w:r>
              <w:rPr>
                <w:sz w:val="24"/>
                <w:szCs w:val="24"/>
              </w:rPr>
              <w:t xml:space="preserve">Право заключения договора купли-продажи </w:t>
            </w:r>
            <w:r w:rsidR="00FE770B" w:rsidRPr="00FE770B">
              <w:rPr>
                <w:sz w:val="24"/>
                <w:szCs w:val="24"/>
              </w:rPr>
              <w:t xml:space="preserve">12500 (двенадцати тысяч пятисот) штук обыкновенных именных бездокументарных акций открытого акционерного общества «Фонд развития Заречного </w:t>
            </w:r>
            <w:proofErr w:type="spellStart"/>
            <w:r w:rsidR="00FE770B" w:rsidRPr="00FE770B">
              <w:rPr>
                <w:sz w:val="24"/>
                <w:szCs w:val="24"/>
              </w:rPr>
              <w:t>технополиса</w:t>
            </w:r>
            <w:proofErr w:type="spellEnd"/>
            <w:r w:rsidR="00FE770B" w:rsidRPr="00FE770B">
              <w:rPr>
                <w:sz w:val="24"/>
                <w:szCs w:val="24"/>
              </w:rPr>
              <w:t>» что составляет 19,14 (девятнадцать целых четырнадцать сотых)</w:t>
            </w:r>
          </w:p>
          <w:p w:rsidR="00797E09" w:rsidRPr="005E7705" w:rsidRDefault="00615EF2" w:rsidP="00FE770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собственности АО «Концерн </w:t>
            </w:r>
            <w:proofErr w:type="spellStart"/>
            <w:r>
              <w:rPr>
                <w:sz w:val="24"/>
                <w:szCs w:val="24"/>
              </w:rPr>
              <w:t>Росэнергоатом</w:t>
            </w:r>
            <w:proofErr w:type="spellEnd"/>
            <w:r>
              <w:rPr>
                <w:sz w:val="24"/>
                <w:szCs w:val="24"/>
              </w:rPr>
              <w:t>» (государственный регистрационный номер выпуска</w:t>
            </w:r>
            <w:r w:rsidR="00FE770B">
              <w:rPr>
                <w:sz w:val="24"/>
                <w:szCs w:val="24"/>
              </w:rPr>
              <w:t xml:space="preserve"> </w:t>
            </w:r>
            <w:r w:rsidR="00FE770B" w:rsidRPr="00EC68D2">
              <w:rPr>
                <w:sz w:val="24"/>
                <w:szCs w:val="24"/>
              </w:rPr>
              <w:t>1-0</w:t>
            </w:r>
            <w:r w:rsidR="00FE770B">
              <w:rPr>
                <w:sz w:val="24"/>
                <w:szCs w:val="24"/>
              </w:rPr>
              <w:t>2</w:t>
            </w:r>
            <w:r w:rsidR="00FE770B" w:rsidRPr="00EC68D2">
              <w:rPr>
                <w:sz w:val="24"/>
                <w:szCs w:val="24"/>
              </w:rPr>
              <w:t>-</w:t>
            </w:r>
            <w:r w:rsidR="00FE770B">
              <w:rPr>
                <w:sz w:val="24"/>
                <w:szCs w:val="24"/>
              </w:rPr>
              <w:t>32342</w:t>
            </w:r>
            <w:r w:rsidR="00FE770B" w:rsidRPr="00EC68D2">
              <w:rPr>
                <w:sz w:val="24"/>
                <w:szCs w:val="24"/>
              </w:rPr>
              <w:t>-</w:t>
            </w:r>
            <w:r w:rsidR="00FE770B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0B" w:rsidRDefault="00FE770B" w:rsidP="00FE770B">
            <w:pPr>
              <w:ind w:firstLine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624250 Свердловская обл. г. Заречный,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узнецова . д. 24 а.</w:t>
            </w:r>
          </w:p>
          <w:p w:rsidR="00C61762" w:rsidRPr="005E7705" w:rsidRDefault="00615EF2" w:rsidP="00FE770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762" w:rsidRDefault="007750A0" w:rsidP="00C617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hyperlink r:id="rId8" w:history="1"/>
          </w:p>
          <w:p w:rsidR="00615EF2" w:rsidRPr="005E7705" w:rsidRDefault="00615EF2" w:rsidP="00C6176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ЭТП</w:t>
            </w:r>
            <w:r w:rsidR="00FE770B">
              <w:rPr>
                <w:sz w:val="24"/>
                <w:szCs w:val="24"/>
              </w:rPr>
              <w:t xml:space="preserve"> «Фабрикант»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762" w:rsidRPr="00A334AF" w:rsidRDefault="0001198F" w:rsidP="0001198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363 </w:t>
            </w:r>
            <w:r w:rsidR="00CC6CBB">
              <w:rPr>
                <w:sz w:val="24"/>
                <w:szCs w:val="24"/>
              </w:rPr>
              <w:t>000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770B" w:rsidRDefault="00FE770B" w:rsidP="00FE770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Организатор аукциона – </w:t>
            </w:r>
            <w:r w:rsidR="00615EF2">
              <w:rPr>
                <w:sz w:val="24"/>
                <w:szCs w:val="24"/>
              </w:rPr>
              <w:t xml:space="preserve">АО </w:t>
            </w:r>
            <w:r>
              <w:rPr>
                <w:sz w:val="24"/>
                <w:szCs w:val="24"/>
              </w:rPr>
              <w:t xml:space="preserve">«Концерн </w:t>
            </w:r>
            <w:proofErr w:type="spellStart"/>
            <w:r>
              <w:rPr>
                <w:sz w:val="24"/>
                <w:szCs w:val="24"/>
              </w:rPr>
              <w:t>Росэнергоатом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E770B" w:rsidRPr="00EC68D2" w:rsidRDefault="00FE770B" w:rsidP="00FE770B">
            <w:pPr>
              <w:jc w:val="center"/>
              <w:rPr>
                <w:sz w:val="24"/>
                <w:szCs w:val="24"/>
              </w:rPr>
            </w:pPr>
            <w:r w:rsidRPr="00EC68D2">
              <w:rPr>
                <w:sz w:val="24"/>
                <w:szCs w:val="24"/>
              </w:rPr>
              <w:t>Роганова Светлана Юрьевна</w:t>
            </w:r>
          </w:p>
          <w:p w:rsidR="00FE770B" w:rsidRDefault="004612EE" w:rsidP="00FE7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(495) 783</w:t>
            </w:r>
            <w:r w:rsidR="00FE770B" w:rsidRPr="00EC68D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FE770B" w:rsidRPr="00EC68D2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</w:t>
            </w:r>
            <w:r w:rsidR="00FE770B" w:rsidRPr="00EC68D2">
              <w:rPr>
                <w:sz w:val="24"/>
                <w:szCs w:val="24"/>
              </w:rPr>
              <w:t>3</w:t>
            </w:r>
          </w:p>
          <w:p w:rsidR="00FE770B" w:rsidRPr="008C20A8" w:rsidRDefault="00FE770B" w:rsidP="00FE7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 Владислав Васильевич</w:t>
            </w:r>
          </w:p>
          <w:p w:rsidR="00FE770B" w:rsidRPr="004D676A" w:rsidRDefault="00FE770B" w:rsidP="00FE770B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e</w:t>
            </w:r>
            <w:r w:rsidRPr="004D676A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proofErr w:type="gramEnd"/>
            <w:r w:rsidRPr="004D676A">
              <w:rPr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Pr="00F23088">
                <w:rPr>
                  <w:rStyle w:val="a7"/>
                  <w:sz w:val="24"/>
                  <w:szCs w:val="24"/>
                  <w:lang w:val="en-US"/>
                </w:rPr>
                <w:t>Isaev-v@rosenergoatom.ru</w:t>
              </w:r>
            </w:hyperlink>
            <w:r w:rsidRPr="004D676A">
              <w:rPr>
                <w:sz w:val="24"/>
                <w:szCs w:val="24"/>
                <w:lang w:val="en-US"/>
              </w:rPr>
              <w:t>.</w:t>
            </w:r>
          </w:p>
          <w:p w:rsidR="00FE770B" w:rsidRDefault="00FE770B" w:rsidP="00FE770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+7 (495) </w:t>
            </w:r>
            <w:r w:rsidR="004612EE">
              <w:rPr>
                <w:sz w:val="24"/>
                <w:szCs w:val="24"/>
              </w:rPr>
              <w:t>647-41-50</w:t>
            </w:r>
            <w:r>
              <w:rPr>
                <w:sz w:val="24"/>
                <w:szCs w:val="24"/>
              </w:rPr>
              <w:t>.</w:t>
            </w:r>
          </w:p>
          <w:p w:rsidR="00FE770B" w:rsidRPr="00D07381" w:rsidRDefault="00FE770B" w:rsidP="00FE770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  <w:p w:rsidR="00615EF2" w:rsidRPr="00D07381" w:rsidRDefault="00615EF2" w:rsidP="00797E0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</w:p>
        </w:tc>
      </w:tr>
    </w:tbl>
    <w:p w:rsidR="0068703D" w:rsidRPr="00901585" w:rsidRDefault="0068703D" w:rsidP="007C07EA">
      <w:pPr>
        <w:ind w:firstLine="708"/>
        <w:jc w:val="both"/>
      </w:pPr>
    </w:p>
    <w:sectPr w:rsidR="0068703D" w:rsidRPr="00901585" w:rsidSect="007C07EA">
      <w:footerReference w:type="even" r:id="rId10"/>
      <w:footerReference w:type="default" r:id="rId11"/>
      <w:pgSz w:w="16838" w:h="11906" w:orient="landscape" w:code="9"/>
      <w:pgMar w:top="1418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88C" w:rsidRDefault="0043788C">
      <w:r>
        <w:separator/>
      </w:r>
    </w:p>
  </w:endnote>
  <w:endnote w:type="continuationSeparator" w:id="0">
    <w:p w:rsidR="0043788C" w:rsidRDefault="00437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8C" w:rsidRDefault="007750A0" w:rsidP="008207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78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788C" w:rsidRDefault="0043788C" w:rsidP="0082078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8C" w:rsidRDefault="0043788C" w:rsidP="0082078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88C" w:rsidRDefault="0043788C">
      <w:r>
        <w:separator/>
      </w:r>
    </w:p>
  </w:footnote>
  <w:footnote w:type="continuationSeparator" w:id="0">
    <w:p w:rsidR="0043788C" w:rsidRDefault="004378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333"/>
    <w:multiLevelType w:val="hybridMultilevel"/>
    <w:tmpl w:val="F7CAABE4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1">
    <w:nsid w:val="16B015B8"/>
    <w:multiLevelType w:val="hybridMultilevel"/>
    <w:tmpl w:val="AB521A9E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2">
    <w:nsid w:val="29475414"/>
    <w:multiLevelType w:val="hybridMultilevel"/>
    <w:tmpl w:val="90CEC526"/>
    <w:lvl w:ilvl="0" w:tplc="CDC46B38">
      <w:start w:val="1"/>
      <w:numFmt w:val="bullet"/>
      <w:lvlText w:val="-"/>
      <w:lvlJc w:val="left"/>
      <w:pPr>
        <w:tabs>
          <w:tab w:val="num" w:pos="2177"/>
        </w:tabs>
        <w:ind w:left="21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31A661EC"/>
    <w:multiLevelType w:val="hybridMultilevel"/>
    <w:tmpl w:val="DD5CA1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0274D5D"/>
    <w:multiLevelType w:val="hybridMultilevel"/>
    <w:tmpl w:val="65A49A4E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6D786BD6"/>
    <w:multiLevelType w:val="hybridMultilevel"/>
    <w:tmpl w:val="95846582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773C18A2"/>
    <w:multiLevelType w:val="hybridMultilevel"/>
    <w:tmpl w:val="8AFA2CF8"/>
    <w:lvl w:ilvl="0" w:tplc="CDC46B3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0A4641"/>
    <w:multiLevelType w:val="hybridMultilevel"/>
    <w:tmpl w:val="C5969C86"/>
    <w:lvl w:ilvl="0" w:tplc="CDC46B38">
      <w:start w:val="1"/>
      <w:numFmt w:val="bullet"/>
      <w:lvlText w:val="-"/>
      <w:lvlJc w:val="left"/>
      <w:pPr>
        <w:tabs>
          <w:tab w:val="num" w:pos="2177"/>
        </w:tabs>
        <w:ind w:left="21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9EA"/>
    <w:rsid w:val="0001198F"/>
    <w:rsid w:val="00023D82"/>
    <w:rsid w:val="00033D53"/>
    <w:rsid w:val="00044307"/>
    <w:rsid w:val="00055799"/>
    <w:rsid w:val="00076C24"/>
    <w:rsid w:val="00080FD3"/>
    <w:rsid w:val="00097CF7"/>
    <w:rsid w:val="000A4278"/>
    <w:rsid w:val="000A4766"/>
    <w:rsid w:val="000C48D4"/>
    <w:rsid w:val="000D09D4"/>
    <w:rsid w:val="00121E05"/>
    <w:rsid w:val="001258ED"/>
    <w:rsid w:val="00191047"/>
    <w:rsid w:val="001A0F8F"/>
    <w:rsid w:val="001A70B9"/>
    <w:rsid w:val="001C5133"/>
    <w:rsid w:val="001D3DDC"/>
    <w:rsid w:val="001D4CDA"/>
    <w:rsid w:val="0021406A"/>
    <w:rsid w:val="00221017"/>
    <w:rsid w:val="00237DF3"/>
    <w:rsid w:val="00240325"/>
    <w:rsid w:val="00240C73"/>
    <w:rsid w:val="00242AAC"/>
    <w:rsid w:val="00264685"/>
    <w:rsid w:val="00294EFC"/>
    <w:rsid w:val="002B055F"/>
    <w:rsid w:val="002B4049"/>
    <w:rsid w:val="002D482F"/>
    <w:rsid w:val="002E534D"/>
    <w:rsid w:val="00363507"/>
    <w:rsid w:val="00373583"/>
    <w:rsid w:val="00380309"/>
    <w:rsid w:val="00380AD3"/>
    <w:rsid w:val="00394E36"/>
    <w:rsid w:val="003C6D3C"/>
    <w:rsid w:val="003D056B"/>
    <w:rsid w:val="003E5C30"/>
    <w:rsid w:val="0040008E"/>
    <w:rsid w:val="00403C01"/>
    <w:rsid w:val="00407F71"/>
    <w:rsid w:val="004113D7"/>
    <w:rsid w:val="00414D83"/>
    <w:rsid w:val="0043788C"/>
    <w:rsid w:val="0044249E"/>
    <w:rsid w:val="00443A33"/>
    <w:rsid w:val="0045686D"/>
    <w:rsid w:val="004612EE"/>
    <w:rsid w:val="004638B7"/>
    <w:rsid w:val="0048556D"/>
    <w:rsid w:val="004A65E2"/>
    <w:rsid w:val="004A7785"/>
    <w:rsid w:val="004C0BE7"/>
    <w:rsid w:val="004C6836"/>
    <w:rsid w:val="004F7EA5"/>
    <w:rsid w:val="005028FF"/>
    <w:rsid w:val="00546686"/>
    <w:rsid w:val="00581F90"/>
    <w:rsid w:val="005920D9"/>
    <w:rsid w:val="00592B84"/>
    <w:rsid w:val="005A74F3"/>
    <w:rsid w:val="005B1860"/>
    <w:rsid w:val="005C6058"/>
    <w:rsid w:val="005E0CB0"/>
    <w:rsid w:val="005E7705"/>
    <w:rsid w:val="00615EF2"/>
    <w:rsid w:val="00617240"/>
    <w:rsid w:val="00674C95"/>
    <w:rsid w:val="00674EEA"/>
    <w:rsid w:val="00682809"/>
    <w:rsid w:val="0068703D"/>
    <w:rsid w:val="006B5F51"/>
    <w:rsid w:val="006E10ED"/>
    <w:rsid w:val="006F058B"/>
    <w:rsid w:val="006F28C9"/>
    <w:rsid w:val="00711655"/>
    <w:rsid w:val="007173FE"/>
    <w:rsid w:val="00747007"/>
    <w:rsid w:val="00773D01"/>
    <w:rsid w:val="007750A0"/>
    <w:rsid w:val="00797E09"/>
    <w:rsid w:val="007C07EA"/>
    <w:rsid w:val="007C3F3A"/>
    <w:rsid w:val="0080337D"/>
    <w:rsid w:val="00820787"/>
    <w:rsid w:val="008518A1"/>
    <w:rsid w:val="00854523"/>
    <w:rsid w:val="00883DAD"/>
    <w:rsid w:val="00892D8D"/>
    <w:rsid w:val="008C428E"/>
    <w:rsid w:val="008C6742"/>
    <w:rsid w:val="008C793D"/>
    <w:rsid w:val="008C7DB3"/>
    <w:rsid w:val="008E4299"/>
    <w:rsid w:val="008E57CA"/>
    <w:rsid w:val="00901585"/>
    <w:rsid w:val="00906BE1"/>
    <w:rsid w:val="009076D5"/>
    <w:rsid w:val="00930863"/>
    <w:rsid w:val="0094586B"/>
    <w:rsid w:val="009C477F"/>
    <w:rsid w:val="00A334AF"/>
    <w:rsid w:val="00A42BAA"/>
    <w:rsid w:val="00A53CDD"/>
    <w:rsid w:val="00A61C26"/>
    <w:rsid w:val="00A643ED"/>
    <w:rsid w:val="00A76257"/>
    <w:rsid w:val="00A94D91"/>
    <w:rsid w:val="00AB17DA"/>
    <w:rsid w:val="00AD4A75"/>
    <w:rsid w:val="00AE5698"/>
    <w:rsid w:val="00B02881"/>
    <w:rsid w:val="00B12EB0"/>
    <w:rsid w:val="00B13A52"/>
    <w:rsid w:val="00B82640"/>
    <w:rsid w:val="00BA7D5F"/>
    <w:rsid w:val="00BD241F"/>
    <w:rsid w:val="00BE4922"/>
    <w:rsid w:val="00C209EA"/>
    <w:rsid w:val="00C26DFA"/>
    <w:rsid w:val="00C42DDB"/>
    <w:rsid w:val="00C61762"/>
    <w:rsid w:val="00C664A3"/>
    <w:rsid w:val="00C72B1F"/>
    <w:rsid w:val="00C75B94"/>
    <w:rsid w:val="00C81E52"/>
    <w:rsid w:val="00CA007B"/>
    <w:rsid w:val="00CB4934"/>
    <w:rsid w:val="00CC04A4"/>
    <w:rsid w:val="00CC2430"/>
    <w:rsid w:val="00CC6CBB"/>
    <w:rsid w:val="00CF3346"/>
    <w:rsid w:val="00D05505"/>
    <w:rsid w:val="00D07381"/>
    <w:rsid w:val="00D10E04"/>
    <w:rsid w:val="00D16877"/>
    <w:rsid w:val="00D44040"/>
    <w:rsid w:val="00D4795B"/>
    <w:rsid w:val="00D715F9"/>
    <w:rsid w:val="00D9538E"/>
    <w:rsid w:val="00DA01B8"/>
    <w:rsid w:val="00DB46C7"/>
    <w:rsid w:val="00DC14F0"/>
    <w:rsid w:val="00DC34C6"/>
    <w:rsid w:val="00DD0CD9"/>
    <w:rsid w:val="00DD14ED"/>
    <w:rsid w:val="00DD603B"/>
    <w:rsid w:val="00DF5C12"/>
    <w:rsid w:val="00E16019"/>
    <w:rsid w:val="00E279A7"/>
    <w:rsid w:val="00E65F56"/>
    <w:rsid w:val="00E661C0"/>
    <w:rsid w:val="00E72DB1"/>
    <w:rsid w:val="00E92F9D"/>
    <w:rsid w:val="00ED4A21"/>
    <w:rsid w:val="00EE058B"/>
    <w:rsid w:val="00F2149E"/>
    <w:rsid w:val="00F254FE"/>
    <w:rsid w:val="00F31FB9"/>
    <w:rsid w:val="00F43EB0"/>
    <w:rsid w:val="00F47FF9"/>
    <w:rsid w:val="00F56B8E"/>
    <w:rsid w:val="00FA7DFB"/>
    <w:rsid w:val="00FE519A"/>
    <w:rsid w:val="00FE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4F3"/>
    <w:rPr>
      <w:sz w:val="28"/>
      <w:szCs w:val="28"/>
    </w:rPr>
  </w:style>
  <w:style w:type="paragraph" w:styleId="1">
    <w:name w:val="heading 1"/>
    <w:basedOn w:val="a"/>
    <w:next w:val="a"/>
    <w:qFormat/>
    <w:rsid w:val="005A74F3"/>
    <w:pPr>
      <w:keepNext/>
      <w:ind w:left="-113" w:right="-11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20787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5A74F3"/>
    <w:rPr>
      <w:rFonts w:ascii="Tahoma" w:hAnsi="Tahoma" w:cs="Tahoma"/>
      <w:sz w:val="16"/>
      <w:szCs w:val="16"/>
    </w:rPr>
  </w:style>
  <w:style w:type="character" w:styleId="a5">
    <w:name w:val="page number"/>
    <w:basedOn w:val="a0"/>
    <w:rsid w:val="00820787"/>
  </w:style>
  <w:style w:type="paragraph" w:styleId="a6">
    <w:name w:val="header"/>
    <w:basedOn w:val="a"/>
    <w:rsid w:val="00C75B94"/>
    <w:pPr>
      <w:tabs>
        <w:tab w:val="center" w:pos="4677"/>
        <w:tab w:val="right" w:pos="9355"/>
      </w:tabs>
    </w:pPr>
  </w:style>
  <w:style w:type="character" w:styleId="a7">
    <w:name w:val="Hyperlink"/>
    <w:rsid w:val="00E279A7"/>
    <w:rPr>
      <w:color w:val="0000FF"/>
      <w:u w:val="single"/>
    </w:rPr>
  </w:style>
  <w:style w:type="table" w:styleId="a8">
    <w:name w:val="Table Grid"/>
    <w:basedOn w:val="a1"/>
    <w:uiPriority w:val="59"/>
    <w:rsid w:val="00023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E92F9D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4">
    <w:name w:val="Font Style14"/>
    <w:uiPriority w:val="99"/>
    <w:rsid w:val="00E92F9D"/>
    <w:rPr>
      <w:rFonts w:ascii="Times New Roman" w:hAnsi="Times New Roman" w:cs="Times New Roman"/>
      <w:b/>
      <w:bCs/>
      <w:sz w:val="22"/>
      <w:szCs w:val="22"/>
    </w:rPr>
  </w:style>
  <w:style w:type="character" w:styleId="a9">
    <w:name w:val="FollowedHyperlink"/>
    <w:basedOn w:val="a0"/>
    <w:rsid w:val="00A334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4F3"/>
    <w:rPr>
      <w:sz w:val="28"/>
      <w:szCs w:val="28"/>
    </w:rPr>
  </w:style>
  <w:style w:type="paragraph" w:styleId="1">
    <w:name w:val="heading 1"/>
    <w:basedOn w:val="a"/>
    <w:next w:val="a"/>
    <w:qFormat/>
    <w:rsid w:val="005A74F3"/>
    <w:pPr>
      <w:keepNext/>
      <w:ind w:left="-113" w:right="-11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20787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5A74F3"/>
    <w:rPr>
      <w:rFonts w:ascii="Tahoma" w:hAnsi="Tahoma" w:cs="Tahoma"/>
      <w:sz w:val="16"/>
      <w:szCs w:val="16"/>
    </w:rPr>
  </w:style>
  <w:style w:type="character" w:styleId="a5">
    <w:name w:val="page number"/>
    <w:basedOn w:val="a0"/>
    <w:rsid w:val="00820787"/>
  </w:style>
  <w:style w:type="paragraph" w:styleId="a6">
    <w:name w:val="header"/>
    <w:basedOn w:val="a"/>
    <w:rsid w:val="00C75B94"/>
    <w:pPr>
      <w:tabs>
        <w:tab w:val="center" w:pos="4677"/>
        <w:tab w:val="right" w:pos="9355"/>
      </w:tabs>
    </w:pPr>
  </w:style>
  <w:style w:type="character" w:styleId="a7">
    <w:name w:val="Hyperlink"/>
    <w:rsid w:val="00E279A7"/>
    <w:rPr>
      <w:color w:val="0000FF"/>
      <w:u w:val="single"/>
    </w:rPr>
  </w:style>
  <w:style w:type="table" w:styleId="a8">
    <w:name w:val="Table Grid"/>
    <w:basedOn w:val="a1"/>
    <w:uiPriority w:val="59"/>
    <w:rsid w:val="00023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E92F9D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4">
    <w:name w:val="Font Style14"/>
    <w:uiPriority w:val="99"/>
    <w:rsid w:val="00E92F9D"/>
    <w:rPr>
      <w:rFonts w:ascii="Times New Roman" w:hAnsi="Times New Roman" w:cs="Times New Roman"/>
      <w:b/>
      <w:bCs/>
      <w:sz w:val="22"/>
      <w:szCs w:val="22"/>
    </w:rPr>
  </w:style>
  <w:style w:type="character" w:styleId="a9">
    <w:name w:val="FollowedHyperlink"/>
    <w:basedOn w:val="a0"/>
    <w:rsid w:val="00A334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6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.lot-online.ru/lot/details.html?lotId=294500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saev-v@rosenergoato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C4D57-05ED-4B39-9028-1CC1B850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</vt:lpstr>
    </vt:vector>
  </TitlesOfParts>
  <Company>ГК Росатома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</dc:title>
  <dc:creator>Пользователь</dc:creator>
  <cp:lastModifiedBy>isaev-v</cp:lastModifiedBy>
  <cp:revision>8</cp:revision>
  <cp:lastPrinted>2011-10-31T08:38:00Z</cp:lastPrinted>
  <dcterms:created xsi:type="dcterms:W3CDTF">2017-10-12T10:54:00Z</dcterms:created>
  <dcterms:modified xsi:type="dcterms:W3CDTF">2018-03-14T09:07:00Z</dcterms:modified>
</cp:coreProperties>
</file>