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0" w:rsidRPr="00CF4852" w:rsidRDefault="009A290D" w:rsidP="00C74C00">
      <w:pPr>
        <w:pStyle w:val="afff2"/>
        <w:ind w:left="5812"/>
        <w:rPr>
          <w:sz w:val="24"/>
          <w:szCs w:val="24"/>
        </w:rPr>
      </w:pPr>
      <w:bookmarkStart w:id="0" w:name="_Toc337120133"/>
      <w:r>
        <w:rPr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35.45pt;margin-top:-22.75pt;width:21.75pt;height:15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" fillcolor="white [3212]" stroked="f" strokeweight="2pt">
            <v:path arrowok="t"/>
          </v:rect>
        </w:pict>
      </w:r>
      <w:r w:rsidR="00C74C00" w:rsidRPr="00CF4852">
        <w:rPr>
          <w:sz w:val="24"/>
          <w:szCs w:val="24"/>
        </w:rPr>
        <w:t>Приложение  к приказу АО  «СХК»</w:t>
      </w:r>
    </w:p>
    <w:p w:rsidR="00C74C00" w:rsidRPr="006D0D53" w:rsidRDefault="002909BD" w:rsidP="00B06D28">
      <w:pPr>
        <w:pStyle w:val="afff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E7E3D">
        <w:rPr>
          <w:sz w:val="24"/>
          <w:szCs w:val="24"/>
        </w:rPr>
        <w:t xml:space="preserve">от </w:t>
      </w:r>
      <w:r w:rsidR="006D0D53" w:rsidRPr="006D0D53">
        <w:rPr>
          <w:sz w:val="24"/>
          <w:szCs w:val="24"/>
          <w:u w:val="single"/>
        </w:rPr>
        <w:t>05.04.20</w:t>
      </w:r>
      <w:r w:rsidR="006D0D53">
        <w:rPr>
          <w:sz w:val="24"/>
          <w:szCs w:val="24"/>
          <w:u w:val="single"/>
          <w:lang w:val="en-US"/>
        </w:rPr>
        <w:t>18</w:t>
      </w:r>
      <w:r w:rsidR="00B06D28">
        <w:rPr>
          <w:sz w:val="24"/>
          <w:szCs w:val="24"/>
          <w:u w:val="single"/>
        </w:rPr>
        <w:t>_</w:t>
      </w:r>
      <w:r w:rsidR="008E7E3D">
        <w:rPr>
          <w:sz w:val="24"/>
          <w:szCs w:val="24"/>
        </w:rPr>
        <w:t xml:space="preserve"> г</w:t>
      </w:r>
      <w:bookmarkStart w:id="1" w:name="_GoBack"/>
      <w:r w:rsidR="008E7E3D" w:rsidRPr="006D0D53">
        <w:rPr>
          <w:sz w:val="24"/>
          <w:szCs w:val="24"/>
          <w:u w:val="single"/>
        </w:rPr>
        <w:t>.</w:t>
      </w:r>
      <w:r w:rsidR="00C74C00" w:rsidRPr="006D0D53">
        <w:rPr>
          <w:sz w:val="24"/>
          <w:szCs w:val="24"/>
          <w:u w:val="single"/>
        </w:rPr>
        <w:t>№ </w:t>
      </w:r>
      <w:r w:rsidR="006D0D53" w:rsidRPr="006D0D53">
        <w:rPr>
          <w:sz w:val="24"/>
          <w:szCs w:val="24"/>
          <w:u w:val="single"/>
          <w:lang w:val="en-US"/>
        </w:rPr>
        <w:t>11/510-</w:t>
      </w:r>
      <w:r w:rsidR="006D0D53" w:rsidRPr="006D0D53">
        <w:rPr>
          <w:sz w:val="24"/>
          <w:szCs w:val="24"/>
          <w:u w:val="single"/>
        </w:rPr>
        <w:t>П</w:t>
      </w:r>
      <w:bookmarkEnd w:id="1"/>
    </w:p>
    <w:p w:rsidR="00B06D28" w:rsidRPr="00CF4852" w:rsidRDefault="00B06D28" w:rsidP="00B06D28">
      <w:pPr>
        <w:pStyle w:val="afff2"/>
        <w:rPr>
          <w:sz w:val="24"/>
          <w:szCs w:val="24"/>
        </w:rPr>
      </w:pPr>
    </w:p>
    <w:p w:rsidR="00C74C00" w:rsidRPr="00CF4852" w:rsidRDefault="00C74C00" w:rsidP="00C74C00">
      <w:pPr>
        <w:pStyle w:val="afff2"/>
        <w:ind w:left="5812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</w:t>
      </w:r>
    </w:p>
    <w:tbl>
      <w:tblPr>
        <w:tblStyle w:val="af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41"/>
      </w:tblGrid>
      <w:tr w:rsidR="00C74C00" w:rsidRPr="00CF4852" w:rsidTr="00132188">
        <w:tc>
          <w:tcPr>
            <w:tcW w:w="5920" w:type="dxa"/>
          </w:tcPr>
          <w:bookmarkEnd w:id="0"/>
          <w:p w:rsidR="00C74C00" w:rsidRPr="00CF4852" w:rsidRDefault="00C74C00" w:rsidP="00132188">
            <w:pPr>
              <w:jc w:val="left"/>
              <w:rPr>
                <w:rStyle w:val="affb"/>
                <w:i w:val="0"/>
                <w:caps/>
                <w:sz w:val="24"/>
                <w:szCs w:val="24"/>
              </w:rPr>
            </w:pPr>
            <w:r w:rsidRPr="00CF4852">
              <w:rPr>
                <w:rStyle w:val="affb"/>
                <w:i w:val="0"/>
                <w:caps/>
                <w:sz w:val="24"/>
                <w:szCs w:val="24"/>
              </w:rPr>
              <w:t>Согласовано</w:t>
            </w:r>
          </w:p>
          <w:p w:rsidR="00C74C00" w:rsidRPr="00CF4852" w:rsidRDefault="00C74C00" w:rsidP="00132188">
            <w:pPr>
              <w:pStyle w:val="Default"/>
            </w:pPr>
            <w:r w:rsidRPr="00CF4852">
              <w:t>Заместитель Генерального директора</w:t>
            </w:r>
            <w:r w:rsidRPr="00CF4852">
              <w:br/>
              <w:t>АО «СХК»</w:t>
            </w:r>
          </w:p>
          <w:p w:rsidR="00C74C00" w:rsidRPr="00CF4852" w:rsidRDefault="00C74C00" w:rsidP="00132188">
            <w:pPr>
              <w:pStyle w:val="Default"/>
            </w:pPr>
            <w:r w:rsidRPr="00CF4852">
              <w:t xml:space="preserve">____________Е.В. Бергер </w:t>
            </w:r>
          </w:p>
          <w:p w:rsidR="00C74C00" w:rsidRPr="00CF4852" w:rsidRDefault="00C74C00" w:rsidP="00132188">
            <w:pPr>
              <w:pStyle w:val="Default"/>
              <w:ind w:firstLine="319"/>
              <w:rPr>
                <w:i/>
              </w:rPr>
            </w:pPr>
            <w:r w:rsidRPr="00CF4852">
              <w:rPr>
                <w:i/>
              </w:rPr>
              <w:t xml:space="preserve"> </w:t>
            </w:r>
          </w:p>
          <w:p w:rsidR="00C74C00" w:rsidRPr="00CF4852" w:rsidRDefault="00C74C00" w:rsidP="00132188">
            <w:pPr>
              <w:jc w:val="left"/>
              <w:rPr>
                <w:rStyle w:val="affb"/>
                <w:sz w:val="24"/>
                <w:szCs w:val="24"/>
              </w:rPr>
            </w:pPr>
          </w:p>
        </w:tc>
        <w:tc>
          <w:tcPr>
            <w:tcW w:w="4341" w:type="dxa"/>
          </w:tcPr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 xml:space="preserve">УТВЕРЖДАЮ </w:t>
            </w:r>
          </w:p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>Генеральный директор АО «СХК»</w:t>
            </w:r>
            <w:r w:rsidRPr="00CF4852">
              <w:br/>
              <w:t xml:space="preserve">  </w:t>
            </w:r>
          </w:p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>___________</w:t>
            </w:r>
            <w:r w:rsidR="00132188" w:rsidRPr="00CF4852">
              <w:t>______</w:t>
            </w:r>
            <w:r w:rsidRPr="00CF4852">
              <w:t>_С.Б. Точилин</w:t>
            </w:r>
          </w:p>
          <w:p w:rsidR="00C74C00" w:rsidRPr="00CF4852" w:rsidRDefault="00C74C00" w:rsidP="00132188">
            <w:pPr>
              <w:pStyle w:val="Default"/>
              <w:ind w:left="-108"/>
              <w:rPr>
                <w:i/>
              </w:rPr>
            </w:pPr>
            <w:r w:rsidRPr="00CF4852">
              <w:rPr>
                <w:i/>
              </w:rPr>
              <w:t xml:space="preserve"> </w:t>
            </w:r>
          </w:p>
          <w:p w:rsidR="00C74C00" w:rsidRPr="00CF4852" w:rsidRDefault="00132188" w:rsidP="00132188">
            <w:pPr>
              <w:ind w:left="-108"/>
              <w:jc w:val="left"/>
              <w:rPr>
                <w:rStyle w:val="affb"/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</w:t>
            </w:r>
            <w:r w:rsidR="00C74C00" w:rsidRPr="00CF4852">
              <w:rPr>
                <w:sz w:val="24"/>
                <w:szCs w:val="24"/>
              </w:rPr>
              <w:t xml:space="preserve"> </w:t>
            </w:r>
          </w:p>
        </w:tc>
      </w:tr>
    </w:tbl>
    <w:p w:rsidR="008635AC" w:rsidRPr="00CF4852" w:rsidRDefault="008635AC" w:rsidP="00132188">
      <w:pPr>
        <w:widowControl w:val="0"/>
        <w:jc w:val="left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460B6D" w:rsidRPr="00CF4852" w:rsidRDefault="0006090A" w:rsidP="00460B6D">
      <w:pPr>
        <w:widowControl w:val="0"/>
        <w:jc w:val="center"/>
        <w:rPr>
          <w:b/>
          <w:caps/>
          <w:sz w:val="24"/>
          <w:szCs w:val="24"/>
        </w:rPr>
      </w:pPr>
      <w:r w:rsidRPr="00CF4852">
        <w:rPr>
          <w:b/>
          <w:caps/>
          <w:sz w:val="24"/>
          <w:szCs w:val="24"/>
        </w:rPr>
        <w:t xml:space="preserve">ИЗВЕЩЕНИЕ </w:t>
      </w:r>
      <w:r w:rsidR="00CE341F" w:rsidRPr="00CF4852">
        <w:rPr>
          <w:b/>
          <w:caps/>
          <w:sz w:val="24"/>
          <w:szCs w:val="24"/>
        </w:rPr>
        <w:t xml:space="preserve"> </w:t>
      </w:r>
    </w:p>
    <w:p w:rsidR="006269D2" w:rsidRPr="00EC0AFD" w:rsidRDefault="00CE341F" w:rsidP="00EC0AFD">
      <w:pPr>
        <w:widowControl w:val="0"/>
        <w:jc w:val="center"/>
        <w:rPr>
          <w:bCs/>
          <w:spacing w:val="-3"/>
          <w:sz w:val="24"/>
          <w:szCs w:val="24"/>
        </w:rPr>
      </w:pPr>
      <w:r w:rsidRPr="00EC0AFD">
        <w:rPr>
          <w:sz w:val="24"/>
          <w:szCs w:val="24"/>
        </w:rPr>
        <w:t xml:space="preserve">о </w:t>
      </w:r>
      <w:r w:rsidR="00EC0AFD" w:rsidRPr="00EC0AFD">
        <w:rPr>
          <w:sz w:val="24"/>
          <w:szCs w:val="24"/>
        </w:rPr>
        <w:t xml:space="preserve">сборе предложений о покупке </w:t>
      </w:r>
      <w:r w:rsidR="00EC0AFD" w:rsidRPr="00EC0AFD">
        <w:rPr>
          <w:bCs/>
          <w:spacing w:val="-3"/>
          <w:sz w:val="24"/>
          <w:szCs w:val="24"/>
        </w:rPr>
        <w:t>отдельными лотами непрофильного недвижимого имущества АО «СХК» расположенного на базе отдыха «Яя», находящегося по адресу: Томская область, Асиновский район, ориентир в направлении юго-запада 1.9 км от д. Воронино-Яя, без установления его начальной цены</w:t>
      </w:r>
    </w:p>
    <w:p w:rsidR="004A2257" w:rsidRPr="00EC0AFD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5D14F0" w:rsidRDefault="005D14F0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EC0AFD" w:rsidRDefault="00EC0AFD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Pr="00CF4852" w:rsidRDefault="006E5A34" w:rsidP="006E5A34">
      <w:pPr>
        <w:jc w:val="center"/>
        <w:rPr>
          <w:caps/>
          <w:sz w:val="24"/>
          <w:szCs w:val="24"/>
        </w:rPr>
      </w:pPr>
    </w:p>
    <w:p w:rsidR="008635AC" w:rsidRPr="00CF4852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bookmarkStart w:id="2" w:name="_Toc351114751"/>
      <w:r w:rsidRPr="00CF4852">
        <w:rPr>
          <w:caps/>
          <w:sz w:val="24"/>
          <w:szCs w:val="24"/>
        </w:rPr>
        <w:lastRenderedPageBreak/>
        <w:t>1. </w:t>
      </w:r>
      <w:r w:rsidR="00343BDA" w:rsidRPr="00CF4852">
        <w:rPr>
          <w:caps/>
          <w:sz w:val="24"/>
          <w:szCs w:val="24"/>
        </w:rPr>
        <w:t>Общие положения</w:t>
      </w:r>
      <w:bookmarkEnd w:id="2"/>
    </w:p>
    <w:p w:rsidR="00D32C65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3" w:name="_Toc351114752"/>
    </w:p>
    <w:p w:rsidR="00460B6D" w:rsidRPr="00CF4852" w:rsidRDefault="0072019E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1.1.</w:t>
      </w:r>
      <w:bookmarkEnd w:id="3"/>
      <w:r w:rsidR="008774F9">
        <w:rPr>
          <w:b/>
          <w:sz w:val="24"/>
          <w:szCs w:val="24"/>
        </w:rPr>
        <w:t xml:space="preserve"> </w:t>
      </w:r>
      <w:r w:rsidR="00420FEB" w:rsidRPr="00CF4852">
        <w:rPr>
          <w:b/>
          <w:sz w:val="24"/>
          <w:szCs w:val="24"/>
        </w:rPr>
        <w:t xml:space="preserve">Собственник </w:t>
      </w:r>
      <w:r w:rsidR="0035205B" w:rsidRPr="00CF4852">
        <w:rPr>
          <w:b/>
          <w:sz w:val="24"/>
          <w:szCs w:val="24"/>
        </w:rPr>
        <w:t>и</w:t>
      </w:r>
      <w:r w:rsidR="00420FEB" w:rsidRPr="00CF4852">
        <w:rPr>
          <w:b/>
          <w:sz w:val="24"/>
          <w:szCs w:val="24"/>
        </w:rPr>
        <w:t>мущества</w:t>
      </w:r>
      <w:r w:rsidR="00070343" w:rsidRPr="00CF4852">
        <w:rPr>
          <w:b/>
          <w:sz w:val="24"/>
          <w:szCs w:val="24"/>
        </w:rPr>
        <w:t>, организатор процедуры сбора предложений о</w:t>
      </w:r>
      <w:r w:rsidR="00132188" w:rsidRPr="00CF4852">
        <w:rPr>
          <w:b/>
          <w:sz w:val="24"/>
          <w:szCs w:val="24"/>
        </w:rPr>
        <w:t xml:space="preserve">  </w:t>
      </w:r>
      <w:r w:rsidR="00070343" w:rsidRPr="00CF4852">
        <w:rPr>
          <w:b/>
          <w:sz w:val="24"/>
          <w:szCs w:val="24"/>
        </w:rPr>
        <w:t>покупке непрофильного недвижимого имущества без установления его начальной цены</w:t>
      </w:r>
      <w:r w:rsidR="009B2F59" w:rsidRPr="00CF4852">
        <w:rPr>
          <w:b/>
          <w:sz w:val="24"/>
          <w:szCs w:val="24"/>
        </w:rPr>
        <w:t>:</w:t>
      </w:r>
      <w:r w:rsidR="009B2F59" w:rsidRPr="00CF4852">
        <w:rPr>
          <w:sz w:val="24"/>
          <w:szCs w:val="24"/>
        </w:rPr>
        <w:t xml:space="preserve"> </w:t>
      </w:r>
      <w:r w:rsidR="006D43A9" w:rsidRPr="00CF4852">
        <w:rPr>
          <w:sz w:val="24"/>
          <w:szCs w:val="24"/>
        </w:rPr>
        <w:t>А</w:t>
      </w:r>
      <w:r w:rsidR="00460B6D" w:rsidRPr="00CF4852">
        <w:rPr>
          <w:sz w:val="24"/>
          <w:szCs w:val="24"/>
        </w:rPr>
        <w:t>кционерное общество «Сибирский химический комбинат».</w:t>
      </w:r>
    </w:p>
    <w:p w:rsidR="00460B6D" w:rsidRPr="00CF4852" w:rsidRDefault="00460B6D" w:rsidP="00070343">
      <w:pPr>
        <w:pStyle w:val="ConsPlusNonformat"/>
        <w:tabs>
          <w:tab w:val="left" w:pos="1134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>Место нахождения: Томская область, г. Северск, ул. Курчатова,1.</w:t>
      </w:r>
    </w:p>
    <w:p w:rsidR="001B43B6" w:rsidRPr="00CF4852" w:rsidRDefault="008547A7" w:rsidP="008774F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>: Попова Елена Владимировна</w:t>
      </w:r>
      <w:r w:rsidR="003B1B3C" w:rsidRPr="00CF4852">
        <w:rPr>
          <w:sz w:val="24"/>
          <w:szCs w:val="24"/>
        </w:rPr>
        <w:t xml:space="preserve">, Тел.: 8 (3823) 52 18 80, </w:t>
      </w:r>
      <w:r w:rsidR="0072019E" w:rsidRPr="00CF4852">
        <w:rPr>
          <w:sz w:val="24"/>
          <w:szCs w:val="24"/>
        </w:rPr>
        <w:t>Водзинский Сергей Александрович, тел.: 8 (3823) 52 18</w:t>
      </w:r>
      <w:r w:rsidR="003B1B3C" w:rsidRPr="00CF4852">
        <w:rPr>
          <w:sz w:val="24"/>
          <w:szCs w:val="24"/>
        </w:rPr>
        <w:t xml:space="preserve"> 9</w:t>
      </w:r>
      <w:r w:rsidR="0072019E" w:rsidRPr="00CF4852">
        <w:rPr>
          <w:sz w:val="24"/>
          <w:szCs w:val="24"/>
        </w:rPr>
        <w:t xml:space="preserve">2, адрес электронной почты: </w:t>
      </w:r>
      <w:hyperlink r:id="rId8" w:history="1">
        <w:r w:rsidR="0077288F" w:rsidRPr="00CF4852">
          <w:rPr>
            <w:rStyle w:val="ac"/>
            <w:sz w:val="24"/>
            <w:szCs w:val="24"/>
            <w:lang w:val="en-US"/>
          </w:rPr>
          <w:t>vodzinski</w:t>
        </w:r>
        <w:r w:rsidR="0077288F" w:rsidRPr="00CF4852">
          <w:rPr>
            <w:rStyle w:val="ac"/>
            <w:sz w:val="24"/>
            <w:szCs w:val="24"/>
          </w:rPr>
          <w:t>@</w:t>
        </w:r>
        <w:r w:rsidR="0077288F" w:rsidRPr="00CF4852">
          <w:rPr>
            <w:rStyle w:val="ac"/>
            <w:sz w:val="24"/>
            <w:szCs w:val="24"/>
            <w:lang w:val="en-US"/>
          </w:rPr>
          <w:t>atomsib</w:t>
        </w:r>
        <w:r w:rsidR="0077288F" w:rsidRPr="00CF4852">
          <w:rPr>
            <w:rStyle w:val="ac"/>
            <w:sz w:val="24"/>
            <w:szCs w:val="24"/>
          </w:rPr>
          <w:t>.</w:t>
        </w:r>
        <w:r w:rsidR="0077288F" w:rsidRPr="00CF4852">
          <w:rPr>
            <w:rStyle w:val="ac"/>
            <w:sz w:val="24"/>
            <w:szCs w:val="24"/>
            <w:lang w:val="en-US"/>
          </w:rPr>
          <w:t>ru</w:t>
        </w:r>
      </w:hyperlink>
      <w:r w:rsidR="00E21628" w:rsidRPr="00CF4852">
        <w:rPr>
          <w:sz w:val="24"/>
          <w:szCs w:val="24"/>
        </w:rPr>
        <w:t xml:space="preserve">. </w:t>
      </w:r>
    </w:p>
    <w:p w:rsidR="001B43B6" w:rsidRPr="00CF4852" w:rsidRDefault="001B43B6" w:rsidP="00A63EF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8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контактное лицо Дементьев Евгений Леонидови</w:t>
      </w:r>
      <w:r w:rsidR="002609D7">
        <w:rPr>
          <w:sz w:val="24"/>
          <w:szCs w:val="24"/>
        </w:rPr>
        <w:t>ч, тел. 8(3823)52 79 10, моб. 8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913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846</w:t>
      </w:r>
      <w:r w:rsidR="0007034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0145</w:t>
      </w:r>
      <w:r w:rsidR="00070343" w:rsidRPr="00CF4852">
        <w:rPr>
          <w:sz w:val="24"/>
          <w:szCs w:val="24"/>
        </w:rPr>
        <w:t xml:space="preserve">. </w:t>
      </w:r>
    </w:p>
    <w:p w:rsidR="000D061C" w:rsidRPr="00CF4852" w:rsidRDefault="00A7037A" w:rsidP="008774F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Наименование</w:t>
      </w:r>
      <w:r w:rsidR="00CE341F" w:rsidRPr="00CF4852">
        <w:rPr>
          <w:b/>
          <w:sz w:val="24"/>
          <w:szCs w:val="24"/>
        </w:rPr>
        <w:t xml:space="preserve"> </w:t>
      </w:r>
      <w:r w:rsidR="00050FF2" w:rsidRPr="00CF4852">
        <w:rPr>
          <w:b/>
          <w:sz w:val="24"/>
          <w:szCs w:val="24"/>
        </w:rPr>
        <w:t>процедуры</w:t>
      </w:r>
      <w:r w:rsidR="000D061C" w:rsidRPr="00CF4852">
        <w:rPr>
          <w:b/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50FF2" w:rsidRPr="00CF4852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 xml:space="preserve">имущества </w:t>
      </w:r>
      <w:r w:rsidR="00B4343A" w:rsidRPr="00CF4852">
        <w:rPr>
          <w:sz w:val="24"/>
          <w:szCs w:val="24"/>
        </w:rPr>
        <w:t xml:space="preserve">без установления </w:t>
      </w:r>
      <w:r w:rsidR="0072019E" w:rsidRPr="00CF4852">
        <w:rPr>
          <w:sz w:val="24"/>
          <w:szCs w:val="24"/>
        </w:rPr>
        <w:t xml:space="preserve">его </w:t>
      </w:r>
      <w:r w:rsidR="00B4343A" w:rsidRPr="00CF4852">
        <w:rPr>
          <w:sz w:val="24"/>
          <w:szCs w:val="24"/>
        </w:rPr>
        <w:t>начальной</w:t>
      </w:r>
      <w:r w:rsidR="00441592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цены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460B6D" w:rsidRPr="00CF4852" w:rsidRDefault="00460B6D" w:rsidP="00507CC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Сайты в сети «Интернет», на которых размещено</w:t>
      </w:r>
      <w:r w:rsidR="0059108D" w:rsidRPr="00CF4852">
        <w:rPr>
          <w:b/>
          <w:sz w:val="24"/>
          <w:szCs w:val="24"/>
        </w:rPr>
        <w:t xml:space="preserve"> извещение о </w:t>
      </w:r>
      <w:r w:rsidR="0072019E" w:rsidRPr="00CF4852">
        <w:rPr>
          <w:b/>
          <w:sz w:val="24"/>
          <w:szCs w:val="24"/>
        </w:rPr>
        <w:t xml:space="preserve">сборе предложений: </w:t>
      </w:r>
    </w:p>
    <w:p w:rsidR="00460B6D" w:rsidRPr="00CF4852" w:rsidRDefault="0072019E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 </w:t>
      </w:r>
      <w:r w:rsidR="00B6755E" w:rsidRPr="00CF4852">
        <w:rPr>
          <w:sz w:val="24"/>
          <w:szCs w:val="24"/>
        </w:rPr>
        <w:t xml:space="preserve">интернет-сайт </w:t>
      </w:r>
      <w:r w:rsidR="00460B6D" w:rsidRPr="00CF4852">
        <w:rPr>
          <w:sz w:val="24"/>
          <w:szCs w:val="24"/>
        </w:rPr>
        <w:t>АО «СХК»</w:t>
      </w:r>
      <w:r w:rsidR="00F76BD6" w:rsidRPr="00CF4852">
        <w:rPr>
          <w:sz w:val="24"/>
          <w:szCs w:val="24"/>
        </w:rPr>
        <w:t xml:space="preserve">: </w:t>
      </w:r>
      <w:hyperlink r:id="rId9" w:history="1">
        <w:r w:rsidR="00F76BD6" w:rsidRPr="00CF4852">
          <w:rPr>
            <w:rStyle w:val="ac"/>
            <w:sz w:val="24"/>
            <w:szCs w:val="24"/>
            <w:lang w:val="en-US"/>
          </w:rPr>
          <w:t>http</w:t>
        </w:r>
        <w:r w:rsidR="00F76BD6" w:rsidRPr="00CF4852">
          <w:rPr>
            <w:rStyle w:val="ac"/>
            <w:sz w:val="24"/>
            <w:szCs w:val="24"/>
          </w:rPr>
          <w:t>://www.atomsib.ru</w:t>
        </w:r>
      </w:hyperlink>
      <w:r w:rsidR="00F76BD6" w:rsidRPr="00CF4852">
        <w:rPr>
          <w:sz w:val="24"/>
          <w:szCs w:val="24"/>
        </w:rPr>
        <w:t>;</w:t>
      </w:r>
    </w:p>
    <w:p w:rsidR="00F76BD6" w:rsidRPr="00CF4852" w:rsidRDefault="00F76BD6" w:rsidP="00507CC9">
      <w:pPr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-</w:t>
      </w:r>
      <w:r w:rsidR="0072019E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 xml:space="preserve">интернет сайт:  </w:t>
      </w:r>
      <w:hyperlink r:id="rId10" w:history="1">
        <w:r w:rsidRPr="00CF4852">
          <w:rPr>
            <w:rStyle w:val="ac"/>
            <w:sz w:val="24"/>
            <w:szCs w:val="24"/>
          </w:rPr>
          <w:t>http:/atomproperty.ru/</w:t>
        </w:r>
      </w:hyperlink>
      <w:r w:rsidRPr="00CF4852">
        <w:rPr>
          <w:sz w:val="24"/>
          <w:szCs w:val="24"/>
        </w:rPr>
        <w:t>.</w:t>
      </w:r>
    </w:p>
    <w:p w:rsidR="00AF78F9" w:rsidRPr="00CF4852" w:rsidRDefault="00AF78F9" w:rsidP="00AF78F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rPr>
          <w:b/>
          <w:sz w:val="24"/>
          <w:szCs w:val="24"/>
        </w:rPr>
      </w:pPr>
      <w:bookmarkStart w:id="4" w:name="_Toc351114753"/>
    </w:p>
    <w:p w:rsidR="0088165C" w:rsidRDefault="00AF78F9" w:rsidP="005D14F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1.2. Сведения об имуществе</w:t>
      </w:r>
      <w:r w:rsidR="00DD7893" w:rsidRPr="00CF4852">
        <w:rPr>
          <w:b/>
          <w:sz w:val="24"/>
          <w:szCs w:val="24"/>
        </w:rPr>
        <w:t>,</w:t>
      </w:r>
      <w:r w:rsidR="00A7037A" w:rsidRPr="00CF4852">
        <w:rPr>
          <w:b/>
          <w:sz w:val="24"/>
          <w:szCs w:val="24"/>
        </w:rPr>
        <w:t xml:space="preserve"> в отношении которого проводится процедура сбора предложений</w:t>
      </w:r>
      <w:bookmarkEnd w:id="4"/>
      <w:r w:rsidR="0070058B">
        <w:rPr>
          <w:b/>
          <w:sz w:val="24"/>
          <w:szCs w:val="24"/>
        </w:rPr>
        <w:t>:</w:t>
      </w:r>
    </w:p>
    <w:p w:rsidR="0070058B" w:rsidRDefault="0070058B" w:rsidP="00E44517">
      <w:pPr>
        <w:tabs>
          <w:tab w:val="left" w:pos="709"/>
        </w:tabs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 xml:space="preserve">222423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Железобетонные блоки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Брусчатые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утеплённые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Двухскатная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36%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52,8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lastRenderedPageBreak/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63,9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 (гараж)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12 ноября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 xml:space="preserve">222410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 ленточный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утеплённые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Односкатная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6%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Двойные глухие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Ворота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</w:t>
            </w:r>
          </w:p>
        </w:tc>
      </w:tr>
      <w:tr w:rsidR="00E44517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70 АВ 505145 от 30 декабря 2013 года</w:t>
            </w:r>
          </w:p>
        </w:tc>
      </w:tr>
      <w:tr w:rsidR="00AA06AD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AA06AD" w:rsidRDefault="00AA06AD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AA06AD" w:rsidRDefault="00AA06AD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70:02:0200046:1286</w:t>
            </w:r>
          </w:p>
        </w:tc>
      </w:tr>
      <w:tr w:rsidR="00E44517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1720</w:t>
            </w:r>
          </w:p>
        </w:tc>
      </w:tr>
      <w:tr w:rsidR="00E44517" w:rsidRPr="00AA06AD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2: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11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 ленточный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Брусчатые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утеплённые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Двухскатная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36%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43,9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70,2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строение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стр.9/39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12 ноября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6</w:t>
            </w:r>
            <w:r w:rsidRPr="00E44517">
              <w:rPr>
                <w:sz w:val="24"/>
                <w:szCs w:val="24"/>
                <w:lang w:val="en-US"/>
              </w:rPr>
              <w:t xml:space="preserve">0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Литера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1990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стулья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утеплённые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Металлическая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13%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Одинарные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Простые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ДСП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16,5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стр.9/38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12 ноября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61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Литера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1990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стулья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утеплённые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Металлическая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13%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Одинарные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Простые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ДСП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23,6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B11713" w:rsidRPr="00E44517" w:rsidRDefault="00B11713" w:rsidP="00B11713">
      <w:pPr>
        <w:jc w:val="left"/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№2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АВ 505166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70:02:0200046:1308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4433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rPr>
          <w:lang w:eastAsia="en-US"/>
        </w:rPr>
      </w:pPr>
    </w:p>
    <w:p w:rsidR="00E44517" w:rsidRPr="00E44517" w:rsidRDefault="00E44517" w:rsidP="00E44517">
      <w:pPr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 xml:space="preserve">Лот № </w:t>
      </w:r>
      <w:r w:rsidRPr="00E44517">
        <w:rPr>
          <w:b/>
          <w:bCs/>
          <w:sz w:val="24"/>
          <w:szCs w:val="24"/>
          <w:lang w:val="en-US"/>
        </w:rPr>
        <w:t>3</w:t>
      </w:r>
      <w:r w:rsidRPr="00E44517">
        <w:rPr>
          <w:b/>
          <w:bCs/>
          <w:sz w:val="24"/>
          <w:szCs w:val="24"/>
        </w:rPr>
        <w:t>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22242</w:t>
            </w:r>
            <w:r w:rsidRPr="00E44517">
              <w:rPr>
                <w:sz w:val="24"/>
                <w:szCs w:val="24"/>
              </w:rPr>
              <w:t>1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 ленточный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Кирпичный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Железобетонные плиты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Односкатная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-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94,7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115,9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394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5771AA" w:rsidRPr="00E44517" w:rsidRDefault="005771AA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5771AA">
        <w:rPr>
          <w:b/>
          <w:bCs/>
          <w:sz w:val="24"/>
          <w:szCs w:val="24"/>
        </w:rPr>
        <w:t>Сооружение железобетонное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стр.11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12 ноября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73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Литера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1981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 ленточный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Кирпичный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Железобетонные плиты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Односкатная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29%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-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Простые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105,6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119,6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269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Водонапорная башня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12 ноября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</w:t>
            </w:r>
            <w:r w:rsidRPr="00E44517">
              <w:rPr>
                <w:sz w:val="24"/>
                <w:szCs w:val="24"/>
              </w:rPr>
              <w:t>458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Железобетон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Сварная конструкция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-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Металлическая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-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1,91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5771AA" w:rsidRPr="00E44517" w:rsidRDefault="005771AA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5771AA">
        <w:rPr>
          <w:b/>
          <w:bCs/>
          <w:sz w:val="24"/>
          <w:szCs w:val="24"/>
        </w:rPr>
        <w:t>Сооружение</w:t>
      </w:r>
      <w:r>
        <w:rPr>
          <w:b/>
          <w:bCs/>
          <w:sz w:val="24"/>
          <w:szCs w:val="24"/>
        </w:rPr>
        <w:t xml:space="preserve"> </w:t>
      </w:r>
      <w:r w:rsidRPr="005771A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5771AA">
        <w:rPr>
          <w:b/>
          <w:bCs/>
          <w:sz w:val="24"/>
          <w:szCs w:val="24"/>
        </w:rPr>
        <w:t>артезианская скважина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</w:t>
            </w:r>
            <w:r w:rsidRPr="00E44517">
              <w:rPr>
                <w:sz w:val="24"/>
                <w:szCs w:val="24"/>
              </w:rPr>
              <w:t>454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Железобетон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Сварная конструкция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-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Металлическая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54%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5771AA" w:rsidP="005771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</w:t>
            </w:r>
            <w:r w:rsidR="00E44517" w:rsidRPr="00E44517">
              <w:rPr>
                <w:sz w:val="24"/>
                <w:szCs w:val="24"/>
              </w:rPr>
              <w:t>, 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135,8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5,9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№3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АВ 505417 от 30 декабря 2013 года</w:t>
            </w:r>
          </w:p>
        </w:tc>
      </w:tr>
      <w:tr w:rsidR="00AA06AD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</w:t>
            </w:r>
            <w:r w:rsidRPr="00E44517">
              <w:rPr>
                <w:sz w:val="24"/>
                <w:szCs w:val="24"/>
                <w:lang w:val="en-US"/>
              </w:rPr>
              <w:t>128</w:t>
            </w:r>
            <w:r w:rsidRPr="00E44517">
              <w:rPr>
                <w:sz w:val="24"/>
                <w:szCs w:val="24"/>
              </w:rPr>
              <w:t>8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  <w:lang w:val="en-US"/>
              </w:rPr>
              <w:t>3480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 xml:space="preserve">      </w:t>
      </w: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4: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Административное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71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 ленточный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Кирпичные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Железобетонные плиты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Двухскатная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246,1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317,5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1048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Административно-бытовое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22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 ленточный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 утеплённые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Односкатная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16%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Двойные глухие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Ворота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244,4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310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852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№4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АВ 505148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70:02:0200046:1289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5730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Default="00E44517" w:rsidP="00DA6095">
      <w:pPr>
        <w:widowControl w:val="0"/>
        <w:spacing w:before="120"/>
        <w:jc w:val="left"/>
        <w:outlineLvl w:val="0"/>
        <w:rPr>
          <w:bCs/>
          <w:sz w:val="24"/>
          <w:szCs w:val="24"/>
        </w:rPr>
      </w:pPr>
      <w:r w:rsidRPr="00E44517">
        <w:rPr>
          <w:bCs/>
          <w:sz w:val="24"/>
          <w:szCs w:val="24"/>
        </w:rPr>
        <w:t xml:space="preserve">1/21 доля имущества (Состав доли приведен ниже)  </w:t>
      </w:r>
    </w:p>
    <w:p w:rsidR="00DA6095" w:rsidRPr="00E44517" w:rsidRDefault="00DA6095" w:rsidP="00DA6095">
      <w:pPr>
        <w:widowControl w:val="0"/>
        <w:spacing w:before="120"/>
        <w:jc w:val="left"/>
        <w:outlineLvl w:val="0"/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5: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№5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АВ 505149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70:02:0200046:1290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3524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Cs/>
          <w:sz w:val="24"/>
          <w:szCs w:val="24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6: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Сооружение (танцевальная площадка)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стр.14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15 ноября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55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Литера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1985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10%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132,3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132,3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№6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АВ 505150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70:02:0200046:1291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2311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DA6095" w:rsidRDefault="00E44517" w:rsidP="00E44517">
      <w:pPr>
        <w:tabs>
          <w:tab w:val="left" w:pos="709"/>
        </w:tabs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7: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 (социально-бытовое)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стр.3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222409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1990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 ленточный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Кирпичные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Железобетонные плиты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Двухскатная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Полы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Дощатые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Окна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Двери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Деревянные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348,1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436,8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1074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Сооружение плоскостное-асфальтобетонное покрытие на щебеночном основании с подстилкой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стр.10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56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DA6095" w:rsidP="00E44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Бетонный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№7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505151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70:02:0200046:1292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2339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Cs/>
          <w:sz w:val="24"/>
          <w:szCs w:val="24"/>
        </w:rPr>
      </w:pPr>
      <w:r w:rsidRPr="00E44517">
        <w:rPr>
          <w:bCs/>
          <w:sz w:val="24"/>
          <w:szCs w:val="24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 xml:space="preserve">     </w:t>
      </w: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8: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стр.12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53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Железобетонная плита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Тес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10%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6,5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№8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АВ 505152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70:02:0200046:1293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2471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B11713" w:rsidRDefault="00B11713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9: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78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79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52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</w:t>
            </w:r>
            <w:r w:rsidR="0001450A">
              <w:rPr>
                <w:sz w:val="24"/>
                <w:szCs w:val="24"/>
              </w:rPr>
              <w:t>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Pr="00E44517">
              <w:rPr>
                <w:sz w:val="24"/>
                <w:szCs w:val="24"/>
                <w:lang w:val="en-US"/>
              </w:rPr>
              <w:t>2224</w:t>
            </w:r>
            <w:r w:rsidRPr="00E44517">
              <w:rPr>
                <w:sz w:val="24"/>
                <w:szCs w:val="24"/>
              </w:rPr>
              <w:t>51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 xml:space="preserve">от </w:t>
            </w:r>
            <w:r w:rsidRPr="00E44517">
              <w:rPr>
                <w:sz w:val="24"/>
                <w:szCs w:val="24"/>
                <w:lang w:val="en-US"/>
              </w:rPr>
              <w:t>1</w:t>
            </w:r>
            <w:r w:rsidRPr="00E44517">
              <w:rPr>
                <w:sz w:val="24"/>
                <w:szCs w:val="24"/>
              </w:rPr>
              <w:t>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</w:t>
            </w:r>
            <w:r w:rsidR="0001450A">
              <w:rPr>
                <w:sz w:val="24"/>
                <w:szCs w:val="24"/>
              </w:rPr>
              <w:t>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№9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АВ 505153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70:02:0200046:1294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2701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E44517" w:rsidRDefault="00E44517" w:rsidP="00E44517">
      <w:pPr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10: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222466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01450A" w:rsidRPr="00E44517" w:rsidRDefault="0001450A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01450A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222465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стр.9/37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222408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1997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5%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11,6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58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№10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505154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70:02:0200046:1295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3424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bCs/>
          <w:sz w:val="24"/>
          <w:szCs w:val="24"/>
        </w:rPr>
      </w:pPr>
      <w:r w:rsidRPr="00E44517">
        <w:rPr>
          <w:bCs/>
          <w:sz w:val="24"/>
          <w:szCs w:val="24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11: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222476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222477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№11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505155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70:02:0200046:1296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2530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B11713" w:rsidP="00E44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44517" w:rsidRPr="00E44517">
        <w:rPr>
          <w:bCs/>
          <w:sz w:val="24"/>
          <w:szCs w:val="24"/>
        </w:rPr>
        <w:t xml:space="preserve">/21 доля имущества (Состав доли приведен ниже)  </w:t>
      </w:r>
    </w:p>
    <w:p w:rsidR="0001450A" w:rsidRDefault="0001450A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</w:t>
      </w:r>
      <w:r w:rsidRPr="00E44517">
        <w:rPr>
          <w:b/>
          <w:bCs/>
          <w:sz w:val="24"/>
          <w:szCs w:val="24"/>
          <w:lang w:val="en-US"/>
        </w:rPr>
        <w:t>2</w:t>
      </w:r>
      <w:r w:rsidRPr="00E44517">
        <w:rPr>
          <w:b/>
          <w:bCs/>
          <w:sz w:val="24"/>
          <w:szCs w:val="24"/>
        </w:rPr>
        <w:t>:</w:t>
      </w:r>
      <w:r w:rsidRPr="00E44517">
        <w:rPr>
          <w:b/>
          <w:sz w:val="24"/>
          <w:szCs w:val="24"/>
        </w:rPr>
        <w:t xml:space="preserve"> 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22247</w:t>
            </w:r>
            <w:r w:rsidRPr="00E44517">
              <w:rPr>
                <w:sz w:val="24"/>
                <w:szCs w:val="24"/>
                <w:lang w:val="en-US"/>
              </w:rPr>
              <w:t xml:space="preserve">4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27,</w:t>
            </w:r>
            <w:r w:rsidRPr="00E44517">
              <w:rPr>
                <w:sz w:val="24"/>
                <w:szCs w:val="24"/>
                <w:lang w:val="en-US"/>
              </w:rPr>
              <w:t>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222475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стр.9/23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222470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B11713" w:rsidRPr="00E44517" w:rsidRDefault="00B11713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222426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222425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222424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B11713" w:rsidRPr="00E44517" w:rsidRDefault="00B11713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№12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505156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70:02:0200046:129</w:t>
            </w:r>
            <w:r w:rsidRPr="00E44517">
              <w:rPr>
                <w:sz w:val="24"/>
                <w:szCs w:val="24"/>
                <w:lang w:val="en-US"/>
              </w:rPr>
              <w:t>7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2</w:t>
            </w:r>
            <w:r w:rsidRPr="00E44517">
              <w:rPr>
                <w:sz w:val="24"/>
                <w:szCs w:val="24"/>
                <w:lang w:val="en-US"/>
              </w:rPr>
              <w:t>890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bCs/>
          <w:sz w:val="24"/>
          <w:szCs w:val="24"/>
        </w:rPr>
      </w:pPr>
      <w:r w:rsidRPr="00E44517">
        <w:rPr>
          <w:bCs/>
          <w:sz w:val="24"/>
          <w:szCs w:val="24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rPr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13: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стр.9/3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222468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222467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222419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1980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B11713" w:rsidRPr="00E44517" w:rsidRDefault="00B11713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АБ </w:t>
            </w:r>
            <w:r w:rsidR="0043353D" w:rsidRPr="0043353D">
              <w:rPr>
                <w:sz w:val="24"/>
                <w:szCs w:val="24"/>
              </w:rPr>
              <w:t>222472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№13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505144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70:02:0200046:1298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1763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43353D" w:rsidRDefault="0043353D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14: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222428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222481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стр.9/13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222420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1980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B11713" w:rsidRDefault="00B11713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222480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№14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505157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70:02:0200046:1299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5445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B11713" w:rsidRDefault="00E44517" w:rsidP="00E44517">
      <w:pPr>
        <w:tabs>
          <w:tab w:val="left" w:pos="709"/>
        </w:tabs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A52851" w:rsidRDefault="00A52851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15: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222429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27,4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стр.9/10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222469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№15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505158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70:02:0200046:1300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2647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lang w:eastAsia="en-US"/>
        </w:rPr>
      </w:pPr>
      <w:r w:rsidRPr="00E44517">
        <w:rPr>
          <w:bCs/>
          <w:sz w:val="24"/>
          <w:szCs w:val="24"/>
        </w:rPr>
        <w:t xml:space="preserve">1/21 доля имущества (Состав доли приведен ниже)  </w:t>
      </w:r>
    </w:p>
    <w:p w:rsidR="00E44517" w:rsidRPr="00E44517" w:rsidRDefault="00E44517" w:rsidP="00E44517">
      <w:pPr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16: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стр.9/5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222464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70058B" w:rsidRPr="0070058B" w:rsidRDefault="0070058B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222463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№16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 xml:space="preserve">505159 </w:t>
            </w:r>
            <w:r w:rsidRPr="00E44517">
              <w:rPr>
                <w:sz w:val="24"/>
                <w:szCs w:val="24"/>
              </w:rPr>
              <w:t>от 30 декабря 2013 года</w:t>
            </w:r>
          </w:p>
        </w:tc>
      </w:tr>
      <w:tr w:rsidR="00AA06AD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70:02:0200046:1301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1308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C62D04" w:rsidRDefault="00E44517" w:rsidP="00C62D04">
      <w:pPr>
        <w:rPr>
          <w:bCs/>
          <w:sz w:val="24"/>
          <w:szCs w:val="24"/>
        </w:rPr>
      </w:pPr>
      <w:r w:rsidRPr="00E44517">
        <w:rPr>
          <w:bCs/>
          <w:sz w:val="24"/>
          <w:szCs w:val="24"/>
        </w:rPr>
        <w:t xml:space="preserve">1/21 доля имущества (Состав доли приведен ниже)  </w:t>
      </w:r>
    </w:p>
    <w:p w:rsidR="00C62D04" w:rsidRDefault="00C62D04" w:rsidP="00C62D04">
      <w:pPr>
        <w:rPr>
          <w:bCs/>
          <w:sz w:val="24"/>
          <w:szCs w:val="24"/>
        </w:rPr>
      </w:pPr>
    </w:p>
    <w:p w:rsidR="00E44517" w:rsidRPr="00E44517" w:rsidRDefault="00E44517" w:rsidP="00C62D04">
      <w:pPr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17: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222427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  <w:lang w:val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Нежилое 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222462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27,6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32,7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№17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>505160</w:t>
            </w:r>
            <w:r w:rsidRPr="00E44517">
              <w:rPr>
                <w:sz w:val="24"/>
                <w:szCs w:val="24"/>
              </w:rPr>
              <w:t xml:space="preserve">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70:02:0200046:1302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1687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Default="00E44517" w:rsidP="00C62D04">
      <w:pPr>
        <w:widowControl w:val="0"/>
        <w:spacing w:before="120"/>
        <w:jc w:val="left"/>
        <w:outlineLvl w:val="0"/>
        <w:rPr>
          <w:sz w:val="24"/>
          <w:szCs w:val="24"/>
          <w:lang w:eastAsia="en-US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</w:t>
      </w:r>
    </w:p>
    <w:p w:rsidR="00C62D04" w:rsidRPr="00E44517" w:rsidRDefault="00C62D04" w:rsidP="00C62D04">
      <w:pPr>
        <w:widowControl w:val="0"/>
        <w:spacing w:before="120"/>
        <w:jc w:val="left"/>
        <w:outlineLvl w:val="0"/>
        <w:rPr>
          <w:bCs/>
          <w:sz w:val="24"/>
          <w:szCs w:val="24"/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sz w:val="24"/>
          <w:szCs w:val="24"/>
        </w:rPr>
      </w:pPr>
      <w:r w:rsidRPr="00E44517">
        <w:rPr>
          <w:b/>
          <w:bCs/>
          <w:sz w:val="24"/>
          <w:szCs w:val="24"/>
        </w:rPr>
        <w:t>Лот № 1</w:t>
      </w:r>
      <w:r w:rsidR="00C62D04">
        <w:rPr>
          <w:b/>
          <w:bCs/>
          <w:sz w:val="24"/>
          <w:szCs w:val="24"/>
        </w:rPr>
        <w:t>8</w:t>
      </w:r>
      <w:r w:rsidRPr="00E44517">
        <w:rPr>
          <w:b/>
          <w:bCs/>
          <w:sz w:val="24"/>
          <w:szCs w:val="24"/>
        </w:rPr>
        <w:t>: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Здание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стр.9/29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ОГУП "Томский ОЦТИ" от 26 апреля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222416</w:t>
            </w:r>
            <w:r w:rsidRPr="00E44517">
              <w:rPr>
                <w:sz w:val="24"/>
                <w:szCs w:val="24"/>
                <w:lang w:val="en-US"/>
              </w:rPr>
              <w:t xml:space="preserve"> </w:t>
            </w:r>
            <w:r w:rsidRPr="00E44517">
              <w:rPr>
                <w:sz w:val="24"/>
                <w:szCs w:val="24"/>
              </w:rPr>
              <w:t>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</w:t>
            </w:r>
          </w:p>
        </w:tc>
      </w:tr>
      <w:tr w:rsidR="00E44517" w:rsidRPr="00E44517" w:rsidTr="00B11713">
        <w:trPr>
          <w:trHeight w:val="20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1976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Фундамент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Кирпичные тумбы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ind w:left="-108"/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  Материал стен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Брусчатые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Перекрытия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Деревянные 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Крыша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Двускатная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18%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Покраска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электроснабжение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есть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C62D04" w:rsidP="00E44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32,9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82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№21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 АВ </w:t>
            </w:r>
            <w:r w:rsidRPr="00E44517">
              <w:rPr>
                <w:sz w:val="24"/>
                <w:szCs w:val="24"/>
                <w:lang w:val="en-US"/>
              </w:rPr>
              <w:t>505164</w:t>
            </w:r>
            <w:r w:rsidRPr="00E44517">
              <w:rPr>
                <w:sz w:val="24"/>
                <w:szCs w:val="24"/>
              </w:rPr>
              <w:t xml:space="preserve"> от 30 декабря 2013 года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A06AD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AD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AD" w:rsidRPr="00AA06AD" w:rsidRDefault="00AA06AD" w:rsidP="00AA06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70:02:0200046:1306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1145</w:t>
            </w:r>
          </w:p>
        </w:tc>
      </w:tr>
      <w:tr w:rsidR="00E44517" w:rsidRPr="00E44517" w:rsidTr="00AA06AD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BC6AAB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sz w:val="24"/>
          <w:szCs w:val="24"/>
          <w:lang w:eastAsia="en-US"/>
        </w:rPr>
        <w:t xml:space="preserve">1/21 доля имущества (Состав доли приведен ниже)  </w:t>
      </w:r>
    </w:p>
    <w:p w:rsidR="00BC6AAB" w:rsidRDefault="00BC6AAB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C62D04" w:rsidP="00E44517">
      <w:pPr>
        <w:tabs>
          <w:tab w:val="left" w:pos="709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Лот № 19</w:t>
      </w:r>
      <w:r w:rsidR="00E44517" w:rsidRPr="00E44517">
        <w:rPr>
          <w:b/>
          <w:bCs/>
          <w:sz w:val="24"/>
          <w:szCs w:val="24"/>
        </w:rPr>
        <w:t>: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Автодорога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порядка 1,45 км. на юго-запад от ориентира д. Воронино-Яя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bCs/>
                <w:sz w:val="24"/>
                <w:szCs w:val="24"/>
              </w:rPr>
            </w:pPr>
            <w:r w:rsidRPr="00E44517">
              <w:rPr>
                <w:bCs/>
                <w:sz w:val="24"/>
                <w:szCs w:val="24"/>
              </w:rPr>
              <w:t>Технический паспорт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ФГУП "Ростехинвентаризация" от 13 ноября 2006г.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 АБ 222459 от 12 ноября 2008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Литера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Г</w:t>
            </w:r>
          </w:p>
        </w:tc>
      </w:tr>
      <w:tr w:rsidR="00C62D04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D04" w:rsidRPr="00E44517" w:rsidRDefault="00C62D04" w:rsidP="00E44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проезжей части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D04" w:rsidRPr="00E44517" w:rsidRDefault="00C62D04" w:rsidP="00E44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6 439,9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порядка 1,45 км. на юго-запад от ориентира д. Воронино-Яя</w:t>
            </w:r>
          </w:p>
        </w:tc>
      </w:tr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70-АБ </w:t>
            </w:r>
            <w:r w:rsidRPr="00E44517">
              <w:rPr>
                <w:sz w:val="24"/>
                <w:szCs w:val="24"/>
                <w:lang w:val="en-US"/>
              </w:rPr>
              <w:t>222482</w:t>
            </w:r>
            <w:r w:rsidRPr="00E44517">
              <w:rPr>
                <w:sz w:val="24"/>
                <w:szCs w:val="24"/>
              </w:rPr>
              <w:t xml:space="preserve"> от 12 ноября 2008 года</w:t>
            </w:r>
          </w:p>
        </w:tc>
      </w:tr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AA06AD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AA06AD" w:rsidRDefault="00E44517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AA06AD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Для обслуживания автомобильной дороги</w:t>
            </w:r>
          </w:p>
        </w:tc>
      </w:tr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70:02:0200046:866</w:t>
            </w:r>
          </w:p>
        </w:tc>
      </w:tr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23625</w:t>
            </w:r>
          </w:p>
        </w:tc>
      </w:tr>
      <w:tr w:rsidR="00E44517" w:rsidRPr="00E44517" w:rsidTr="00B11713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C62D04" w:rsidRDefault="00C62D04" w:rsidP="00E44517">
      <w:pPr>
        <w:jc w:val="center"/>
        <w:rPr>
          <w:b/>
          <w:lang w:eastAsia="en-US"/>
        </w:rPr>
      </w:pPr>
    </w:p>
    <w:p w:rsidR="00E44517" w:rsidRPr="00E44517" w:rsidRDefault="00E44517" w:rsidP="00E44517">
      <w:pPr>
        <w:jc w:val="center"/>
        <w:rPr>
          <w:b/>
          <w:lang w:eastAsia="en-US"/>
        </w:rPr>
      </w:pPr>
      <w:r w:rsidRPr="00E44517">
        <w:rPr>
          <w:b/>
          <w:lang w:eastAsia="en-US"/>
        </w:rPr>
        <w:t>Состав 1/21 доли в праве собственности на следующее имуществ</w:t>
      </w:r>
      <w:r w:rsidR="00C62D04">
        <w:rPr>
          <w:b/>
          <w:lang w:eastAsia="en-US"/>
        </w:rPr>
        <w:t>о</w:t>
      </w: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№23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B2492A" w:rsidP="00E44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B2492A" w:rsidP="00E44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02.06.2017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AA06AD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AA06AD" w:rsidP="00E44517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70:02:0200046:1287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3339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BF7D53" w:rsidRPr="00E44517" w:rsidRDefault="00BF7D53" w:rsidP="00E44517">
      <w:pPr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Земельный участок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участок №20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B2492A" w:rsidP="00E44517">
            <w:pPr>
              <w:jc w:val="left"/>
              <w:rPr>
                <w:sz w:val="24"/>
                <w:szCs w:val="24"/>
              </w:rPr>
            </w:pPr>
            <w:r w:rsidRPr="00B2492A">
              <w:rPr>
                <w:sz w:val="24"/>
                <w:szCs w:val="24"/>
              </w:rPr>
              <w:t>Выписка из ЕГРН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B2492A" w:rsidRDefault="00B2492A" w:rsidP="00E44517">
            <w:pPr>
              <w:jc w:val="left"/>
              <w:rPr>
                <w:sz w:val="24"/>
                <w:szCs w:val="24"/>
                <w:highlight w:val="yellow"/>
              </w:rPr>
            </w:pPr>
            <w:r w:rsidRPr="00B2492A">
              <w:rPr>
                <w:sz w:val="24"/>
                <w:szCs w:val="24"/>
              </w:rPr>
              <w:t>от 02.06.2017г.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AA06AD" w:rsidP="00E44517">
            <w:pPr>
              <w:jc w:val="left"/>
              <w:rPr>
                <w:sz w:val="24"/>
                <w:szCs w:val="24"/>
              </w:rPr>
            </w:pPr>
            <w:r w:rsidRPr="00AA06AD">
              <w:rPr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AA06AD" w:rsidRDefault="00AA06AD" w:rsidP="00E44517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A06AD">
              <w:rPr>
                <w:color w:val="000000"/>
                <w:sz w:val="24"/>
                <w:szCs w:val="24"/>
              </w:rPr>
              <w:t>ля обслуживания базы отдыха "Яя"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70:02:0200046:1305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31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lang w:eastAsia="en-US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Трансформаторная подстанция</w:t>
      </w:r>
    </w:p>
    <w:tbl>
      <w:tblPr>
        <w:tblW w:w="4889" w:type="pct"/>
        <w:tblInd w:w="108" w:type="dxa"/>
        <w:tblLook w:val="04A0"/>
      </w:tblPr>
      <w:tblGrid>
        <w:gridCol w:w="3543"/>
        <w:gridCol w:w="5954"/>
      </w:tblGrid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Удовлетворительное</w:t>
            </w:r>
          </w:p>
        </w:tc>
      </w:tr>
      <w:tr w:rsidR="00E44517" w:rsidRPr="00E44517" w:rsidTr="00B11713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</w:p>
    <w:p w:rsidR="00E44517" w:rsidRPr="00E44517" w:rsidRDefault="00E44517" w:rsidP="00E44517">
      <w:pPr>
        <w:tabs>
          <w:tab w:val="left" w:pos="709"/>
        </w:tabs>
        <w:rPr>
          <w:b/>
          <w:bCs/>
          <w:sz w:val="24"/>
          <w:szCs w:val="24"/>
        </w:rPr>
      </w:pPr>
      <w:r w:rsidRPr="00E44517">
        <w:rPr>
          <w:b/>
          <w:bCs/>
          <w:sz w:val="24"/>
          <w:szCs w:val="24"/>
        </w:rPr>
        <w:t>Кабельная линия</w:t>
      </w:r>
    </w:p>
    <w:tbl>
      <w:tblPr>
        <w:tblW w:w="4897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6042"/>
      </w:tblGrid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Адрес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Томская область, Асиновский район, ориентир в направлении юго-запада 1.9 км от д. Воронино-Яя, строение 13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70:02:0200005:283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  <w:lang w:val="en-US"/>
              </w:rPr>
            </w:pPr>
            <w:r w:rsidRPr="00E44517">
              <w:rPr>
                <w:sz w:val="24"/>
                <w:szCs w:val="24"/>
              </w:rPr>
              <w:t>-</w:t>
            </w:r>
          </w:p>
        </w:tc>
      </w:tr>
      <w:tr w:rsidR="00E44517" w:rsidRPr="00E44517" w:rsidTr="00B11713">
        <w:trPr>
          <w:trHeight w:val="28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517" w:rsidRPr="00E44517" w:rsidRDefault="00E44517" w:rsidP="00E44517">
            <w:pPr>
              <w:jc w:val="left"/>
              <w:rPr>
                <w:sz w:val="24"/>
                <w:szCs w:val="24"/>
              </w:rPr>
            </w:pPr>
            <w:r w:rsidRPr="00E44517">
              <w:rPr>
                <w:sz w:val="24"/>
                <w:szCs w:val="24"/>
              </w:rPr>
              <w:t>отсутствует</w:t>
            </w:r>
          </w:p>
        </w:tc>
      </w:tr>
    </w:tbl>
    <w:p w:rsidR="00E44517" w:rsidRPr="00E44517" w:rsidRDefault="00E44517" w:rsidP="00E44517">
      <w:pPr>
        <w:rPr>
          <w:lang w:eastAsia="en-US"/>
        </w:rPr>
      </w:pPr>
    </w:p>
    <w:p w:rsidR="00B06D28" w:rsidRDefault="00B06D28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F037BC" w:rsidRPr="00CF4852" w:rsidRDefault="00F037BC" w:rsidP="0010456F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1.3. </w:t>
      </w:r>
      <w:r w:rsidR="008635AC" w:rsidRPr="00CF4852">
        <w:rPr>
          <w:b/>
          <w:sz w:val="24"/>
          <w:szCs w:val="24"/>
        </w:rPr>
        <w:t>Дата</w:t>
      </w:r>
      <w:r w:rsidRPr="00CF4852">
        <w:rPr>
          <w:b/>
          <w:sz w:val="24"/>
          <w:szCs w:val="24"/>
        </w:rPr>
        <w:t xml:space="preserve"> и время начала приема заявок</w:t>
      </w:r>
      <w:r w:rsidR="00070343" w:rsidRPr="00CF4852">
        <w:rPr>
          <w:b/>
          <w:sz w:val="24"/>
          <w:szCs w:val="24"/>
        </w:rPr>
        <w:t>:</w:t>
      </w:r>
      <w:r w:rsidR="002B1F84">
        <w:rPr>
          <w:b/>
          <w:sz w:val="24"/>
          <w:szCs w:val="24"/>
        </w:rPr>
        <w:t xml:space="preserve"> </w:t>
      </w:r>
      <w:r w:rsidR="002609D7">
        <w:rPr>
          <w:sz w:val="24"/>
          <w:szCs w:val="24"/>
        </w:rPr>
        <w:t>9</w:t>
      </w:r>
      <w:r w:rsidR="00F543E2">
        <w:rPr>
          <w:sz w:val="24"/>
          <w:szCs w:val="24"/>
        </w:rPr>
        <w:t xml:space="preserve"> </w:t>
      </w:r>
      <w:r w:rsidR="002609D7">
        <w:rPr>
          <w:sz w:val="24"/>
          <w:szCs w:val="24"/>
        </w:rPr>
        <w:t>апреля</w:t>
      </w:r>
      <w:r w:rsidR="00B06D28">
        <w:rPr>
          <w:sz w:val="24"/>
          <w:szCs w:val="24"/>
        </w:rPr>
        <w:t xml:space="preserve"> </w:t>
      </w:r>
      <w:r w:rsidR="00ED7384">
        <w:rPr>
          <w:sz w:val="24"/>
          <w:szCs w:val="24"/>
        </w:rPr>
        <w:t>201</w:t>
      </w:r>
      <w:r w:rsidR="002609D7">
        <w:rPr>
          <w:sz w:val="24"/>
          <w:szCs w:val="24"/>
        </w:rPr>
        <w:t>8</w:t>
      </w:r>
      <w:r w:rsidR="002B1F84">
        <w:rPr>
          <w:sz w:val="24"/>
          <w:szCs w:val="24"/>
        </w:rPr>
        <w:t>г., с 9.00.</w:t>
      </w:r>
    </w:p>
    <w:p w:rsidR="00460B6D" w:rsidRPr="00CF4852" w:rsidRDefault="00F037B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Дата и время окончания </w:t>
      </w:r>
      <w:r w:rsidR="008635AC" w:rsidRPr="00CF4852">
        <w:rPr>
          <w:b/>
          <w:sz w:val="24"/>
          <w:szCs w:val="24"/>
        </w:rPr>
        <w:t>приема заявок</w:t>
      </w:r>
      <w:r w:rsidR="00070343" w:rsidRPr="00CF4852">
        <w:rPr>
          <w:b/>
          <w:sz w:val="24"/>
          <w:szCs w:val="24"/>
        </w:rPr>
        <w:t>:</w:t>
      </w:r>
      <w:r w:rsidR="00050FF2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2609D7">
        <w:rPr>
          <w:sz w:val="24"/>
          <w:szCs w:val="24"/>
        </w:rPr>
        <w:t>14</w:t>
      </w:r>
      <w:r w:rsidR="00C718E5">
        <w:rPr>
          <w:sz w:val="24"/>
          <w:szCs w:val="24"/>
        </w:rPr>
        <w:t xml:space="preserve"> </w:t>
      </w:r>
      <w:r w:rsidR="002609D7">
        <w:rPr>
          <w:sz w:val="24"/>
          <w:szCs w:val="24"/>
        </w:rPr>
        <w:t>мая</w:t>
      </w:r>
      <w:r w:rsidR="00ED7384">
        <w:rPr>
          <w:sz w:val="24"/>
          <w:szCs w:val="24"/>
        </w:rPr>
        <w:t xml:space="preserve"> 201</w:t>
      </w:r>
      <w:r w:rsidR="00B06D28">
        <w:rPr>
          <w:sz w:val="24"/>
          <w:szCs w:val="24"/>
        </w:rPr>
        <w:t>8</w:t>
      </w:r>
      <w:r w:rsidR="00ED7384">
        <w:rPr>
          <w:sz w:val="24"/>
          <w:szCs w:val="24"/>
        </w:rPr>
        <w:t>г., 17.00</w:t>
      </w:r>
      <w:r w:rsidR="00E101C0">
        <w:rPr>
          <w:sz w:val="24"/>
          <w:szCs w:val="24"/>
        </w:rPr>
        <w:t>.</w:t>
      </w:r>
      <w:r w:rsidR="008631F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</w:p>
    <w:p w:rsidR="0024450E" w:rsidRPr="00CF4852" w:rsidRDefault="008635A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Рассмотре</w:t>
      </w:r>
      <w:r w:rsidR="0024450E" w:rsidRPr="00CF4852">
        <w:rPr>
          <w:b/>
          <w:sz w:val="24"/>
          <w:szCs w:val="24"/>
        </w:rPr>
        <w:t>ние заявок, признание</w:t>
      </w:r>
      <w:r w:rsidR="00996570" w:rsidRPr="00CF4852">
        <w:rPr>
          <w:b/>
          <w:sz w:val="24"/>
          <w:szCs w:val="24"/>
        </w:rPr>
        <w:t xml:space="preserve"> </w:t>
      </w:r>
      <w:r w:rsidR="0024450E" w:rsidRPr="00CF4852">
        <w:rPr>
          <w:b/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b/>
          <w:sz w:val="24"/>
          <w:szCs w:val="24"/>
        </w:rPr>
        <w:t>наи</w:t>
      </w:r>
      <w:r w:rsidR="0024450E" w:rsidRPr="00CF4852">
        <w:rPr>
          <w:b/>
          <w:sz w:val="24"/>
          <w:szCs w:val="24"/>
        </w:rPr>
        <w:t>лучшего предложения</w:t>
      </w:r>
      <w:r w:rsidRPr="00CF4852">
        <w:rPr>
          <w:b/>
          <w:sz w:val="24"/>
          <w:szCs w:val="24"/>
        </w:rPr>
        <w:t>:</w:t>
      </w:r>
      <w:r w:rsidRPr="00CF4852">
        <w:rPr>
          <w:sz w:val="24"/>
          <w:szCs w:val="24"/>
        </w:rPr>
        <w:t xml:space="preserve"> </w:t>
      </w:r>
    </w:p>
    <w:p w:rsidR="007658B2" w:rsidRPr="00CF4852" w:rsidRDefault="00460B6D" w:rsidP="00823C22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142" w:firstLine="284"/>
        <w:rPr>
          <w:sz w:val="24"/>
          <w:szCs w:val="24"/>
        </w:rPr>
      </w:pPr>
      <w:r w:rsidRPr="00CF4852">
        <w:rPr>
          <w:sz w:val="24"/>
          <w:szCs w:val="24"/>
        </w:rPr>
        <w:t>Рассмотре</w:t>
      </w:r>
      <w:r w:rsidR="00BE494E" w:rsidRPr="00CF4852">
        <w:rPr>
          <w:sz w:val="24"/>
          <w:szCs w:val="24"/>
        </w:rPr>
        <w:t>ние</w:t>
      </w:r>
      <w:r w:rsidR="0024450E" w:rsidRPr="00CF4852">
        <w:rPr>
          <w:sz w:val="24"/>
          <w:szCs w:val="24"/>
        </w:rPr>
        <w:t xml:space="preserve"> заявок, признание </w:t>
      </w:r>
      <w:r w:rsidR="00996570" w:rsidRPr="00CF4852">
        <w:rPr>
          <w:sz w:val="24"/>
          <w:szCs w:val="24"/>
        </w:rPr>
        <w:t xml:space="preserve"> </w:t>
      </w:r>
      <w:r w:rsidR="0024450E" w:rsidRPr="00CF4852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sz w:val="24"/>
          <w:szCs w:val="24"/>
        </w:rPr>
        <w:t>наи</w:t>
      </w:r>
      <w:r w:rsidR="0024450E" w:rsidRPr="00CF4852">
        <w:rPr>
          <w:sz w:val="24"/>
          <w:szCs w:val="24"/>
        </w:rPr>
        <w:t xml:space="preserve">лучшего предложения на покупку </w:t>
      </w:r>
      <w:r w:rsidR="00076F05" w:rsidRPr="00CF4852">
        <w:rPr>
          <w:sz w:val="24"/>
          <w:szCs w:val="24"/>
        </w:rPr>
        <w:t>имущества</w:t>
      </w:r>
      <w:r w:rsidR="0024450E" w:rsidRPr="00CF4852">
        <w:rPr>
          <w:sz w:val="24"/>
          <w:szCs w:val="24"/>
        </w:rPr>
        <w:t xml:space="preserve"> АО «СХК»,</w:t>
      </w:r>
      <w:r w:rsidR="00996570" w:rsidRPr="00CF4852">
        <w:rPr>
          <w:sz w:val="24"/>
          <w:szCs w:val="24"/>
        </w:rPr>
        <w:t xml:space="preserve"> </w:t>
      </w:r>
      <w:r w:rsidR="00F52F53" w:rsidRPr="00CF4852">
        <w:rPr>
          <w:sz w:val="24"/>
          <w:szCs w:val="24"/>
        </w:rPr>
        <w:t xml:space="preserve">осуществляется </w:t>
      </w:r>
      <w:r w:rsidR="00070343" w:rsidRPr="00CF4852">
        <w:rPr>
          <w:sz w:val="24"/>
          <w:szCs w:val="24"/>
        </w:rPr>
        <w:t>К</w:t>
      </w:r>
      <w:r w:rsidR="00F52F53" w:rsidRPr="00CF4852">
        <w:rPr>
          <w:sz w:val="24"/>
          <w:szCs w:val="24"/>
        </w:rPr>
        <w:t xml:space="preserve">омиссией Собственника </w:t>
      </w:r>
      <w:r w:rsidR="002609D7">
        <w:rPr>
          <w:sz w:val="24"/>
          <w:szCs w:val="24"/>
        </w:rPr>
        <w:t>16</w:t>
      </w:r>
      <w:r w:rsidR="00E0554F">
        <w:rPr>
          <w:sz w:val="24"/>
          <w:szCs w:val="24"/>
        </w:rPr>
        <w:t xml:space="preserve"> </w:t>
      </w:r>
      <w:r w:rsidR="002609D7">
        <w:rPr>
          <w:sz w:val="24"/>
          <w:szCs w:val="24"/>
        </w:rPr>
        <w:t>мая</w:t>
      </w:r>
      <w:r w:rsidR="00E0554F">
        <w:rPr>
          <w:sz w:val="24"/>
          <w:szCs w:val="24"/>
        </w:rPr>
        <w:t xml:space="preserve"> 201</w:t>
      </w:r>
      <w:r w:rsidR="00B06D28">
        <w:rPr>
          <w:sz w:val="24"/>
          <w:szCs w:val="24"/>
        </w:rPr>
        <w:t>8</w:t>
      </w:r>
      <w:r w:rsidR="006B49CA" w:rsidRPr="00CF4852">
        <w:rPr>
          <w:sz w:val="24"/>
          <w:szCs w:val="24"/>
        </w:rPr>
        <w:t>г</w:t>
      </w:r>
      <w:r w:rsidR="00E0554F">
        <w:rPr>
          <w:sz w:val="24"/>
          <w:szCs w:val="24"/>
        </w:rPr>
        <w:t>.</w:t>
      </w:r>
      <w:r w:rsidR="00B06D28">
        <w:rPr>
          <w:sz w:val="24"/>
          <w:szCs w:val="24"/>
        </w:rPr>
        <w:t xml:space="preserve">, </w:t>
      </w:r>
      <w:r w:rsidR="006B49CA" w:rsidRPr="00CF4852">
        <w:rPr>
          <w:sz w:val="24"/>
          <w:szCs w:val="24"/>
        </w:rPr>
        <w:t xml:space="preserve">14.00 </w:t>
      </w:r>
      <w:r w:rsidR="00F52F53" w:rsidRPr="00CF4852">
        <w:rPr>
          <w:sz w:val="24"/>
          <w:szCs w:val="24"/>
        </w:rPr>
        <w:t>и оформляется протоколом.</w:t>
      </w:r>
    </w:p>
    <w:p w:rsidR="00FF08FF" w:rsidRPr="00CF4852" w:rsidRDefault="00885D8C" w:rsidP="00885D8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5" w:name="_Ref338252423"/>
      <w:bookmarkStart w:id="6" w:name="_Toc433042446"/>
      <w:r w:rsidRPr="00CF4852">
        <w:rPr>
          <w:b/>
          <w:sz w:val="24"/>
          <w:szCs w:val="24"/>
        </w:rPr>
        <w:t>1.4. </w:t>
      </w:r>
      <w:r w:rsidR="00FF08FF" w:rsidRPr="00CF4852">
        <w:rPr>
          <w:b/>
          <w:sz w:val="24"/>
          <w:szCs w:val="24"/>
        </w:rPr>
        <w:t>Тре</w:t>
      </w:r>
      <w:r w:rsidR="00993339" w:rsidRPr="00CF4852">
        <w:rPr>
          <w:b/>
          <w:sz w:val="24"/>
          <w:szCs w:val="24"/>
        </w:rPr>
        <w:t>бования к участнику процедуры</w:t>
      </w:r>
      <w:bookmarkEnd w:id="5"/>
      <w:bookmarkEnd w:id="6"/>
      <w:r w:rsidR="00993339" w:rsidRPr="00CF4852">
        <w:rPr>
          <w:b/>
          <w:sz w:val="24"/>
          <w:szCs w:val="24"/>
        </w:rPr>
        <w:t>.</w:t>
      </w:r>
    </w:p>
    <w:p w:rsidR="00FF08FF" w:rsidRPr="00CF4852" w:rsidRDefault="00FF08FF" w:rsidP="00D57EEB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232EBD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 которой, приостановлена.</w:t>
      </w:r>
    </w:p>
    <w:p w:rsidR="001678BB" w:rsidRPr="00CF4852" w:rsidRDefault="00885D8C" w:rsidP="00885D8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7" w:name="_Ref350274521"/>
      <w:bookmarkStart w:id="8" w:name="_Toc351114760"/>
      <w:r w:rsidRPr="00CF4852">
        <w:rPr>
          <w:b/>
          <w:sz w:val="24"/>
          <w:szCs w:val="24"/>
        </w:rPr>
        <w:t>1.5. </w:t>
      </w:r>
      <w:r w:rsidR="00471BDF" w:rsidRPr="00CF4852">
        <w:rPr>
          <w:b/>
          <w:sz w:val="24"/>
          <w:szCs w:val="24"/>
        </w:rPr>
        <w:t xml:space="preserve">Документы, составляющие заявку на участие </w:t>
      </w:r>
      <w:bookmarkEnd w:id="7"/>
      <w:bookmarkEnd w:id="8"/>
      <w:r w:rsidR="00050FF2" w:rsidRPr="00CF4852">
        <w:rPr>
          <w:b/>
          <w:sz w:val="24"/>
          <w:szCs w:val="24"/>
        </w:rPr>
        <w:t>в процедуре</w:t>
      </w:r>
      <w:r w:rsidR="00340AB1" w:rsidRPr="00CF4852">
        <w:rPr>
          <w:b/>
          <w:sz w:val="24"/>
          <w:szCs w:val="24"/>
        </w:rPr>
        <w:t>.</w:t>
      </w:r>
    </w:p>
    <w:p w:rsidR="001678BB" w:rsidRDefault="005477C3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9" w:name="_Toc350259826"/>
      <w:bookmarkStart w:id="10" w:name="_Toc350259972"/>
      <w:bookmarkStart w:id="11" w:name="_Toc350260130"/>
      <w:bookmarkStart w:id="12" w:name="_Toc350260273"/>
      <w:bookmarkStart w:id="13" w:name="_Toc350261398"/>
      <w:bookmarkStart w:id="14" w:name="_Toc350259827"/>
      <w:bookmarkStart w:id="15" w:name="_Toc350259973"/>
      <w:bookmarkStart w:id="16" w:name="_Toc350260131"/>
      <w:bookmarkStart w:id="17" w:name="_Toc350260274"/>
      <w:bookmarkStart w:id="18" w:name="_Toc350261399"/>
      <w:bookmarkStart w:id="19" w:name="_Toc350259828"/>
      <w:bookmarkStart w:id="20" w:name="_Toc350259974"/>
      <w:bookmarkStart w:id="21" w:name="_Toc350260132"/>
      <w:bookmarkStart w:id="22" w:name="_Toc350260275"/>
      <w:bookmarkStart w:id="23" w:name="_Toc350261400"/>
      <w:bookmarkStart w:id="24" w:name="_Toc350259829"/>
      <w:bookmarkStart w:id="25" w:name="_Toc350259975"/>
      <w:bookmarkStart w:id="26" w:name="_Toc350260133"/>
      <w:bookmarkStart w:id="27" w:name="_Toc350260276"/>
      <w:bookmarkStart w:id="28" w:name="_Toc350261401"/>
      <w:bookmarkStart w:id="29" w:name="_Toc350259830"/>
      <w:bookmarkStart w:id="30" w:name="_Toc350259976"/>
      <w:bookmarkStart w:id="31" w:name="_Toc350260134"/>
      <w:bookmarkStart w:id="32" w:name="_Toc350260277"/>
      <w:bookmarkStart w:id="33" w:name="_Toc350261402"/>
      <w:bookmarkStart w:id="34" w:name="_Toc350259831"/>
      <w:bookmarkStart w:id="35" w:name="_Toc350259977"/>
      <w:bookmarkStart w:id="36" w:name="_Toc350260135"/>
      <w:bookmarkStart w:id="37" w:name="_Toc350260278"/>
      <w:bookmarkStart w:id="38" w:name="_Toc350261403"/>
      <w:bookmarkStart w:id="39" w:name="_Toc350259832"/>
      <w:bookmarkStart w:id="40" w:name="_Toc350259978"/>
      <w:bookmarkStart w:id="41" w:name="_Toc350260136"/>
      <w:bookmarkStart w:id="42" w:name="_Toc350260279"/>
      <w:bookmarkStart w:id="43" w:name="_Toc350261404"/>
      <w:bookmarkStart w:id="44" w:name="_Toc350259833"/>
      <w:bookmarkStart w:id="45" w:name="_Toc350259979"/>
      <w:bookmarkStart w:id="46" w:name="_Toc350260137"/>
      <w:bookmarkStart w:id="47" w:name="_Toc350260280"/>
      <w:bookmarkStart w:id="48" w:name="_Toc350261405"/>
      <w:bookmarkStart w:id="49" w:name="_Toc350259834"/>
      <w:bookmarkStart w:id="50" w:name="_Toc350259980"/>
      <w:bookmarkStart w:id="51" w:name="_Toc350260138"/>
      <w:bookmarkStart w:id="52" w:name="_Toc350260281"/>
      <w:bookmarkStart w:id="53" w:name="_Toc350261406"/>
      <w:bookmarkStart w:id="54" w:name="_Toc350259835"/>
      <w:bookmarkStart w:id="55" w:name="_Toc350259981"/>
      <w:bookmarkStart w:id="56" w:name="_Toc350260139"/>
      <w:bookmarkStart w:id="57" w:name="_Toc350260282"/>
      <w:bookmarkStart w:id="58" w:name="_Toc350261407"/>
      <w:bookmarkStart w:id="59" w:name="_Toc350259836"/>
      <w:bookmarkStart w:id="60" w:name="_Toc350259982"/>
      <w:bookmarkStart w:id="61" w:name="_Toc350260140"/>
      <w:bookmarkStart w:id="62" w:name="_Toc350260283"/>
      <w:bookmarkStart w:id="63" w:name="_Toc350261408"/>
      <w:bookmarkStart w:id="64" w:name="_Toc350259837"/>
      <w:bookmarkStart w:id="65" w:name="_Toc350259983"/>
      <w:bookmarkStart w:id="66" w:name="_Toc350260141"/>
      <w:bookmarkStart w:id="67" w:name="_Toc350260284"/>
      <w:bookmarkStart w:id="68" w:name="_Toc350261409"/>
      <w:bookmarkStart w:id="69" w:name="_Toc350259838"/>
      <w:bookmarkStart w:id="70" w:name="_Toc350259984"/>
      <w:bookmarkStart w:id="71" w:name="_Toc350260142"/>
      <w:bookmarkStart w:id="72" w:name="_Toc350260285"/>
      <w:bookmarkStart w:id="73" w:name="_Toc350261410"/>
      <w:bookmarkStart w:id="74" w:name="_Toc350259839"/>
      <w:bookmarkStart w:id="75" w:name="_Toc350259985"/>
      <w:bookmarkStart w:id="76" w:name="_Toc350260143"/>
      <w:bookmarkStart w:id="77" w:name="_Toc350260286"/>
      <w:bookmarkStart w:id="78" w:name="_Toc350261411"/>
      <w:bookmarkStart w:id="79" w:name="_Toc350259840"/>
      <w:bookmarkStart w:id="80" w:name="_Toc350259986"/>
      <w:bookmarkStart w:id="81" w:name="_Toc350260144"/>
      <w:bookmarkStart w:id="82" w:name="_Toc350260287"/>
      <w:bookmarkStart w:id="83" w:name="_Toc35026141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CF4852" w:rsidRDefault="008635AC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юридических лиц:</w:t>
      </w:r>
    </w:p>
    <w:p w:rsidR="001E361C" w:rsidRPr="00CF4852" w:rsidRDefault="00885D8C" w:rsidP="00885D8C">
      <w:pPr>
        <w:pStyle w:val="affc"/>
        <w:widowControl w:val="0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885D8C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FD78E0">
      <w:pPr>
        <w:widowControl w:val="0"/>
        <w:tabs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CF4852" w:rsidRDefault="008635AC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физических лиц:</w:t>
      </w:r>
    </w:p>
    <w:p w:rsidR="006C72C2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аявку;</w:t>
      </w:r>
    </w:p>
    <w:p w:rsidR="00343BDA" w:rsidRPr="00CF4852" w:rsidRDefault="00FD78E0" w:rsidP="00FD78E0">
      <w:pPr>
        <w:pStyle w:val="affc"/>
        <w:widowControl w:val="0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070343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Pr="00CF4852">
        <w:rPr>
          <w:sz w:val="24"/>
          <w:szCs w:val="24"/>
        </w:rPr>
        <w:t xml:space="preserve">   </w:t>
      </w:r>
      <w:r w:rsidR="008635AC"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r w:rsidR="00E90095" w:rsidRPr="00CF4852">
        <w:rPr>
          <w:sz w:val="24"/>
          <w:szCs w:val="24"/>
        </w:rPr>
        <w:t>апостилированы</w:t>
      </w:r>
      <w:r w:rsidR="008635AC" w:rsidRPr="00CF4852">
        <w:rPr>
          <w:sz w:val="24"/>
          <w:szCs w:val="24"/>
        </w:rPr>
        <w:t>.</w:t>
      </w:r>
    </w:p>
    <w:p w:rsidR="00343BDA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B06D28" w:rsidRPr="00CF4852" w:rsidRDefault="00B06D28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</w:p>
    <w:p w:rsidR="00D16903" w:rsidRPr="00CF4852" w:rsidRDefault="00FD78E0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bookmarkStart w:id="84" w:name="_Toc351114761"/>
      <w:bookmarkStart w:id="85" w:name="_Toc351114764"/>
      <w:r w:rsidRPr="00CF4852">
        <w:rPr>
          <w:b/>
          <w:sz w:val="24"/>
          <w:szCs w:val="24"/>
        </w:rPr>
        <w:t>1.6. </w:t>
      </w:r>
      <w:r w:rsidR="00D16903" w:rsidRPr="00CF4852">
        <w:rPr>
          <w:b/>
          <w:sz w:val="24"/>
          <w:szCs w:val="24"/>
        </w:rPr>
        <w:t xml:space="preserve">Подача </w:t>
      </w:r>
      <w:bookmarkEnd w:id="84"/>
      <w:r w:rsidRPr="00CF4852">
        <w:rPr>
          <w:b/>
          <w:sz w:val="24"/>
          <w:szCs w:val="24"/>
        </w:rPr>
        <w:t>заявок</w:t>
      </w:r>
      <w:r w:rsidR="00C96E4F" w:rsidRPr="00CF4852">
        <w:rPr>
          <w:b/>
          <w:sz w:val="24"/>
          <w:szCs w:val="24"/>
        </w:rPr>
        <w:t xml:space="preserve">. </w:t>
      </w:r>
    </w:p>
    <w:p w:rsidR="00B06D28" w:rsidRPr="00B06D28" w:rsidRDefault="00B06D28" w:rsidP="00B06D28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6" w:name="_Toc351114762"/>
      <w:r>
        <w:rPr>
          <w:sz w:val="24"/>
          <w:szCs w:val="24"/>
        </w:rPr>
        <w:t xml:space="preserve"> </w:t>
      </w:r>
      <w:r w:rsidRPr="00B06D28">
        <w:rPr>
          <w:sz w:val="24"/>
          <w:szCs w:val="24"/>
        </w:rPr>
        <w:t>Заявки на участие в сборе предложений  могут быть поданы лицами, соответствующими требованиям, предъявляемым законодательством Российской Федерации к лицам, способным заключить договор.</w:t>
      </w:r>
    </w:p>
    <w:p w:rsidR="00B06D28" w:rsidRPr="00B06D28" w:rsidRDefault="00B06D28" w:rsidP="00B06D28">
      <w:pPr>
        <w:tabs>
          <w:tab w:val="left" w:pos="426"/>
          <w:tab w:val="left" w:pos="1276"/>
        </w:tabs>
        <w:ind w:firstLine="426"/>
        <w:rPr>
          <w:bCs/>
          <w:sz w:val="24"/>
          <w:szCs w:val="24"/>
        </w:rPr>
      </w:pPr>
      <w:r w:rsidRPr="00B06D28">
        <w:rPr>
          <w:sz w:val="24"/>
          <w:szCs w:val="24"/>
        </w:rPr>
        <w:t xml:space="preserve">Заявки должны быть поданы не ранее и не позднее  срока, указанного в извещении о сборе предложений. Заявки, поданные за пределами срока, указанного в извещении о проведении процедуры сбора предложений считаются не поданными. </w:t>
      </w:r>
    </w:p>
    <w:p w:rsidR="00B06D28" w:rsidRPr="00B06D28" w:rsidRDefault="00B06D28" w:rsidP="00B06D28">
      <w:pPr>
        <w:widowControl w:val="0"/>
        <w:tabs>
          <w:tab w:val="left" w:pos="709"/>
          <w:tab w:val="left" w:pos="851"/>
          <w:tab w:val="left" w:pos="1134"/>
        </w:tabs>
        <w:ind w:firstLine="426"/>
        <w:outlineLvl w:val="1"/>
        <w:rPr>
          <w:spacing w:val="-1"/>
          <w:sz w:val="24"/>
          <w:szCs w:val="24"/>
          <w:lang w:eastAsia="en-US"/>
        </w:rPr>
      </w:pPr>
      <w:r w:rsidRPr="00B06D28">
        <w:rPr>
          <w:spacing w:val="-1"/>
          <w:sz w:val="24"/>
          <w:szCs w:val="24"/>
          <w:lang w:eastAsia="en-US"/>
        </w:rPr>
        <w:t>Заявка может быть подана лично заявителем, либо его уполномоченным представителем, доставляться нарочным или почтой в виде заказной бандероли по адресу Организатора (Томская область, г. Северск, ул. Курчатова,1), либо на адрес электронной почты Организатора (</w:t>
      </w:r>
      <w:hyperlink r:id="rId11" w:history="1">
        <w:r w:rsidRPr="00B06D28">
          <w:rPr>
            <w:color w:val="0000FF"/>
            <w:sz w:val="24"/>
            <w:szCs w:val="24"/>
            <w:u w:val="single"/>
            <w:lang w:val="en-US"/>
          </w:rPr>
          <w:t>SHK</w:t>
        </w:r>
        <w:r w:rsidRPr="00B06D28">
          <w:rPr>
            <w:color w:val="0000FF"/>
            <w:sz w:val="24"/>
            <w:szCs w:val="24"/>
            <w:u w:val="single"/>
          </w:rPr>
          <w:t>@</w:t>
        </w:r>
        <w:r w:rsidRPr="00B06D28">
          <w:rPr>
            <w:color w:val="0000FF"/>
            <w:sz w:val="24"/>
            <w:szCs w:val="24"/>
            <w:u w:val="single"/>
            <w:lang w:val="en-US"/>
          </w:rPr>
          <w:t>seversk</w:t>
        </w:r>
        <w:r w:rsidRPr="00B06D28">
          <w:rPr>
            <w:color w:val="0000FF"/>
            <w:sz w:val="24"/>
            <w:szCs w:val="24"/>
            <w:u w:val="single"/>
          </w:rPr>
          <w:t>.</w:t>
        </w:r>
        <w:r w:rsidRPr="00B06D28">
          <w:rPr>
            <w:color w:val="0000FF"/>
            <w:sz w:val="24"/>
            <w:szCs w:val="24"/>
            <w:u w:val="single"/>
            <w:lang w:val="en-US"/>
          </w:rPr>
          <w:t>tomsknet</w:t>
        </w:r>
        <w:r w:rsidRPr="00B06D28">
          <w:rPr>
            <w:color w:val="0000FF"/>
            <w:sz w:val="24"/>
            <w:szCs w:val="24"/>
            <w:u w:val="single"/>
          </w:rPr>
          <w:t>.</w:t>
        </w:r>
        <w:r w:rsidRPr="00B06D28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B06D28">
        <w:rPr>
          <w:color w:val="0000FF"/>
          <w:sz w:val="24"/>
          <w:szCs w:val="24"/>
          <w:u w:val="single"/>
        </w:rPr>
        <w:t>)</w:t>
      </w:r>
      <w:r w:rsidRPr="00B06D28">
        <w:rPr>
          <w:spacing w:val="-1"/>
          <w:sz w:val="24"/>
          <w:szCs w:val="24"/>
          <w:lang w:eastAsia="en-US"/>
        </w:rPr>
        <w:t>. Организатор не несет ответственности, если заявка, отправленная по почте, по электронной почте не получена или получена по истечении срока приема заявок.</w:t>
      </w:r>
    </w:p>
    <w:p w:rsidR="00B06D28" w:rsidRPr="00B06D28" w:rsidRDefault="00B06D28" w:rsidP="00B06D28">
      <w:pPr>
        <w:widowControl w:val="0"/>
        <w:tabs>
          <w:tab w:val="left" w:pos="709"/>
          <w:tab w:val="left" w:pos="851"/>
          <w:tab w:val="left" w:pos="1134"/>
          <w:tab w:val="left" w:pos="1701"/>
        </w:tabs>
        <w:ind w:firstLine="426"/>
        <w:outlineLvl w:val="1"/>
        <w:rPr>
          <w:spacing w:val="-1"/>
          <w:sz w:val="24"/>
          <w:szCs w:val="24"/>
          <w:lang w:eastAsia="en-US"/>
        </w:rPr>
      </w:pPr>
      <w:r w:rsidRPr="00B06D28">
        <w:rPr>
          <w:spacing w:val="-1"/>
          <w:sz w:val="24"/>
          <w:szCs w:val="24"/>
          <w:lang w:eastAsia="en-US"/>
        </w:rPr>
        <w:t xml:space="preserve">Заявка, направляемая на электронную почту Организатора подается в форме одного электронного документа или нескольких электронных документов (сканированных копий оригиналов). Заявки должны быть поданы до истечения срока, указанного в извещении о проведении аукциона. Все документы, входящие в состав заявки на участие в аукционе, должны быть направлены Претендентом в отсканированном виде в формате </w:t>
      </w:r>
      <w:r w:rsidRPr="00B06D28">
        <w:rPr>
          <w:spacing w:val="-1"/>
          <w:sz w:val="24"/>
          <w:szCs w:val="24"/>
          <w:lang w:val="en-US" w:eastAsia="en-US"/>
        </w:rPr>
        <w:t>Adobe</w:t>
      </w:r>
      <w:r w:rsidRPr="00B06D28">
        <w:rPr>
          <w:spacing w:val="-1"/>
          <w:sz w:val="24"/>
          <w:szCs w:val="24"/>
          <w:lang w:eastAsia="en-US"/>
        </w:rPr>
        <w:t xml:space="preserve"> </w:t>
      </w:r>
      <w:r w:rsidRPr="00B06D28">
        <w:rPr>
          <w:spacing w:val="-1"/>
          <w:sz w:val="24"/>
          <w:szCs w:val="24"/>
          <w:lang w:val="en-US" w:eastAsia="en-US"/>
        </w:rPr>
        <w:t>PDF</w:t>
      </w:r>
      <w:r w:rsidRPr="00B06D28">
        <w:rPr>
          <w:spacing w:val="-1"/>
          <w:sz w:val="24"/>
          <w:szCs w:val="24"/>
          <w:lang w:eastAsia="en-US"/>
        </w:rPr>
        <w:t xml:space="preserve">, </w:t>
      </w:r>
      <w:r w:rsidRPr="00B06D28">
        <w:rPr>
          <w:spacing w:val="-1"/>
          <w:sz w:val="24"/>
          <w:szCs w:val="24"/>
          <w:lang w:val="en-US" w:eastAsia="en-US"/>
        </w:rPr>
        <w:t>JPEG</w:t>
      </w:r>
      <w:r w:rsidRPr="00B06D28">
        <w:rPr>
          <w:spacing w:val="-1"/>
          <w:sz w:val="24"/>
          <w:szCs w:val="24"/>
          <w:lang w:eastAsia="en-US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</w:t>
      </w:r>
      <w:r w:rsidRPr="00B06D28">
        <w:rPr>
          <w:spacing w:val="-1"/>
          <w:sz w:val="24"/>
          <w:szCs w:val="24"/>
          <w:lang w:val="en-US" w:eastAsia="en-US"/>
        </w:rPr>
        <w:t>pdf</w:t>
      </w:r>
      <w:r w:rsidRPr="00B06D28">
        <w:rPr>
          <w:spacing w:val="-1"/>
          <w:sz w:val="24"/>
          <w:szCs w:val="24"/>
          <w:lang w:eastAsia="en-US"/>
        </w:rPr>
        <w:t>). 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B06D28" w:rsidRPr="00B06D28" w:rsidRDefault="00B06D28" w:rsidP="00B06D28">
      <w:pPr>
        <w:widowControl w:val="0"/>
        <w:tabs>
          <w:tab w:val="left" w:pos="851"/>
          <w:tab w:val="left" w:pos="1134"/>
        </w:tabs>
        <w:ind w:firstLine="426"/>
        <w:outlineLvl w:val="1"/>
        <w:rPr>
          <w:spacing w:val="-1"/>
          <w:sz w:val="24"/>
          <w:szCs w:val="24"/>
          <w:lang w:eastAsia="en-US"/>
        </w:rPr>
      </w:pPr>
      <w:r w:rsidRPr="00B06D28">
        <w:rPr>
          <w:spacing w:val="-1"/>
          <w:sz w:val="24"/>
          <w:szCs w:val="24"/>
          <w:lang w:eastAsia="en-US"/>
        </w:rPr>
        <w:t xml:space="preserve">Каждой заявке присваивается  идентификационный номер с указанием даты и времени ее получения. </w:t>
      </w:r>
    </w:p>
    <w:p w:rsidR="00D16903" w:rsidRPr="00CF4852" w:rsidRDefault="00CB37F3" w:rsidP="00CB37F3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1.7. </w:t>
      </w:r>
      <w:r w:rsidR="00D16903" w:rsidRPr="00CF4852">
        <w:rPr>
          <w:b/>
          <w:sz w:val="24"/>
          <w:szCs w:val="24"/>
        </w:rPr>
        <w:t>Изменение и от</w:t>
      </w:r>
      <w:r w:rsidR="002243D9" w:rsidRPr="00CF4852">
        <w:rPr>
          <w:b/>
          <w:sz w:val="24"/>
          <w:szCs w:val="24"/>
        </w:rPr>
        <w:t xml:space="preserve">зыв заявки на участие в </w:t>
      </w:r>
      <w:r w:rsidR="003B1E68" w:rsidRPr="00CF4852">
        <w:rPr>
          <w:b/>
          <w:sz w:val="24"/>
          <w:szCs w:val="24"/>
        </w:rPr>
        <w:t xml:space="preserve">процедуре </w:t>
      </w:r>
      <w:r w:rsidR="00E36F40" w:rsidRPr="00CF4852">
        <w:rPr>
          <w:b/>
          <w:sz w:val="24"/>
          <w:szCs w:val="24"/>
        </w:rPr>
        <w:t>сбор</w:t>
      </w:r>
      <w:r w:rsidR="003B1E68" w:rsidRPr="00CF4852">
        <w:rPr>
          <w:b/>
          <w:sz w:val="24"/>
          <w:szCs w:val="24"/>
        </w:rPr>
        <w:t>а</w:t>
      </w:r>
      <w:r w:rsidR="00E36F40" w:rsidRPr="00CF4852">
        <w:rPr>
          <w:b/>
          <w:sz w:val="24"/>
          <w:szCs w:val="24"/>
        </w:rPr>
        <w:t xml:space="preserve"> предложений</w:t>
      </w:r>
      <w:r w:rsidR="00D16903" w:rsidRPr="00CF4852">
        <w:rPr>
          <w:b/>
          <w:sz w:val="24"/>
          <w:szCs w:val="24"/>
        </w:rPr>
        <w:t>.</w:t>
      </w:r>
      <w:bookmarkEnd w:id="86"/>
    </w:p>
    <w:p w:rsidR="00D16903" w:rsidRPr="00CF4852" w:rsidRDefault="00CB37F3" w:rsidP="00CB37F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7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 xml:space="preserve"> 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F777CB" w:rsidRPr="00CF4852" w:rsidRDefault="00F777CB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8" w:name="_Ref347924920"/>
      <w:bookmarkStart w:id="89" w:name="_Toc351114765"/>
      <w:bookmarkEnd w:id="85"/>
      <w:bookmarkEnd w:id="87"/>
    </w:p>
    <w:bookmarkEnd w:id="88"/>
    <w:bookmarkEnd w:id="89"/>
    <w:p w:rsidR="00343BDA" w:rsidRPr="00CF4852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t>2. </w:t>
      </w:r>
      <w:r w:rsidR="00977265" w:rsidRPr="00CF4852">
        <w:rPr>
          <w:caps/>
          <w:sz w:val="24"/>
          <w:szCs w:val="24"/>
        </w:rPr>
        <w:t>Определение условий наилучшего предложения 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90" w:name="_Toc351114767"/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2.1</w:t>
      </w:r>
      <w:r w:rsidR="00DD789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07034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в </w:t>
      </w:r>
      <w:r w:rsidR="009A7373" w:rsidRPr="00CF4852">
        <w:rPr>
          <w:rFonts w:ascii="Times New Roman" w:hAnsi="Times New Roman"/>
          <w:sz w:val="24"/>
          <w:szCs w:val="24"/>
        </w:rPr>
        <w:t xml:space="preserve">предложении не указаны все необходимые условия покупки </w:t>
      </w:r>
      <w:r w:rsidR="009A7373" w:rsidRPr="00CF4852">
        <w:rPr>
          <w:rFonts w:ascii="Times New Roman" w:hAnsi="Times New Roman"/>
          <w:sz w:val="24"/>
          <w:szCs w:val="24"/>
        </w:rPr>
        <w:br/>
        <w:t>в соответствии с п. 2.1 настоящего Извещения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016A94" w:rsidP="00016A94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д)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 w:rsidRPr="00CF4852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9A7373" w:rsidRPr="00CF4852" w:rsidRDefault="00016A94" w:rsidP="000E5F7B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е) 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о приобретении непрофильного имущества поступила после срока, указанного в извещении о сборе предложений, и при этом ранее </w:t>
      </w:r>
      <w:r w:rsidR="009A7373" w:rsidRPr="00CF4852">
        <w:rPr>
          <w:rFonts w:ascii="Times New Roman" w:hAnsi="Times New Roman"/>
          <w:sz w:val="24"/>
          <w:szCs w:val="24"/>
        </w:rPr>
        <w:br/>
        <w:t>в установленные сроки поступили иные заявки.</w:t>
      </w:r>
    </w:p>
    <w:p w:rsidR="009A7373" w:rsidRPr="00CF4852" w:rsidRDefault="00016A94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2.2. 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16022" w:rsidRPr="00CF4852" w:rsidRDefault="008F3DE8" w:rsidP="0011602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</w:t>
      </w:r>
      <w:r w:rsidR="00016A94" w:rsidRPr="00CF4852">
        <w:rPr>
          <w:rFonts w:ascii="Times New Roman" w:hAnsi="Times New Roman"/>
          <w:sz w:val="24"/>
          <w:szCs w:val="24"/>
        </w:rPr>
        <w:t>3</w:t>
      </w:r>
      <w:r w:rsidR="00116022" w:rsidRPr="00CF4852">
        <w:rPr>
          <w:rFonts w:ascii="Times New Roman" w:hAnsi="Times New Roman"/>
          <w:sz w:val="24"/>
          <w:szCs w:val="24"/>
        </w:rPr>
        <w:t>.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116022"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116022">
      <w:pPr>
        <w:tabs>
          <w:tab w:val="left" w:pos="1134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116022">
      <w:pPr>
        <w:tabs>
          <w:tab w:val="left" w:pos="1134"/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6.05pt" o:ole="">
            <v:imagedata r:id="rId12" o:title=""/>
          </v:shape>
          <o:OLEObject Type="Embed" ProgID="Equation.3" ShapeID="_x0000_i1025" DrawAspect="Content" ObjectID="_1584529741" r:id="rId13"/>
        </w:objec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Пi – общая сумма платежа в i-ый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Нi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</w:r>
    </w:p>
    <w:p w:rsidR="00C718E5" w:rsidRDefault="00116022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2.4. Итоги проведения процедуры сбора предложений фиксируются </w:t>
      </w:r>
      <w:r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об НА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590781" w:rsidRDefault="00590781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10456F" w:rsidRDefault="0010456F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10456F" w:rsidRDefault="0010456F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10456F" w:rsidRDefault="0010456F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10456F" w:rsidRDefault="0010456F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bookmarkEnd w:id="90"/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52,8 кв.м., этаж 1, адрес (местонахождение) объекта: Томская область, Асиновский район, ориентир в направлении юго-запада 1.9 км от д. Воронино-Яя, стр.6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32,4 кв.м., этаж 1, адрес (местонахождение) объекта: Томская область, Асиновский район, ориентир в направлении юго-запада 1.9 км от д. Воронино-Яя, стр.5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1254 кв.м., адрес объекта: Томская область, Асиновский район, ориентир в направлении юго-запада 1.9 км от д. Воронино-Яя, участок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widowControl w:val="0"/>
        <w:spacing w:before="120"/>
        <w:outlineLvl w:val="0"/>
        <w:rPr>
          <w:rFonts w:eastAsia="Times New Roman"/>
          <w:b/>
          <w:bCs/>
          <w:sz w:val="24"/>
          <w:szCs w:val="24"/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№2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№2),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43,9 кв.м., этаж 1, адрес (местонахождение) объекта: Томская область, Асиновский район, ориентир в направлении юго-запада 1.9 км от д. Воронино-Яя, стр.4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16,5 кв.м., этаж 1, адрес (местонахождение) объекта: Томская область, Асиновский район, ориентир в направлении юго-запада 1.9 км от д. Воронино-Яя, стр.9/39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23,6 кв.м., этаж 1, адрес (местонахождение) объекта: Томская область, Асиновский район, ориентир в направлении юго-запада 1.9 км от д. Воронино-Яя, стр.9/38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4433 кв.м., адрес объекта: Томская область, Асиновский район, ориентир в направлении юго-запада 1.9 км от д. Воронино-Яя, участок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№3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3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94,7 кв.м., этаж 1, адрес (местонахождение) объекта: Томская область, Асиновский район, ориентир в направлении юго-запада 1.9 км от д. Воронино-Яя, стр.7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Сооружение, назначение: нежилое, общая площадь 105,6 кв.м., этаж 1, адрес (местонахождение) объекта: Томская область, Асиновский район, ориентир в направлении юго-запада 1.9 км от д. Воронино-Яя, стр.11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Сооружение, назначение: нежилое, площадь застройки 1,91 кв.м., этаж 1, адрес (местонахождение) объекта: Томская область, Асиновский район, ориентир в направлении юго-запада 1.9 км от д. Воронино-Яя, стр.8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Сооружение, назначение: нежилое, площадь застройки 5,9 кв.м., этаж 1, адрес (местонахождение) объекта: Томская область, Асиновский район, ориентир в направлении юго-запада 1.9 км от д. Воронино-Яя, стр.9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3480 кв.м., адрес объекта: Томская область, Асиновский район, ориентир в направлении юго-запада 1.9 км от д. Воронино-Яя, участок 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№4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4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246,1 кв.м., этаж 1, адрес (местонахождение) объекта: Томская область, Асиновский район, ориентир в направлении юго-запада 1.9 км от д. Воронино-Яя, стр.1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244,4 кв.м., этаж 1, адрес (местонахождение) объекта: Томская область, Асиновский район, ориентир в направлении юго-запада 1.9 км от д. Воронино-Яя, стр.2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5730 кв.м., адрес объекта: Томская область, Асиновский район, ориентир в направлении юго-запада 1.9 км от д. Воронино-Яя, участок 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№5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5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3524 кв.м., адрес объекта: Томская область, Асиновский район, ориентир в направлении юго-запада 1.9 км от д. Воронино-Яя, участок 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№6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6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Сооружение, назначение: нежилое, общая площадь 132,3 кв.м., этаж 1, адрес (местонахождение) объекта: Томская область, Асиновский район, ориентир в направлении юго-запада 1.9 км от д. Воронино-Яя, стр.14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2311 кв.м., адрес объекта: Томская область, Асиновский район, ориентир в направлении юго-запада 1.9 км от д. Воронино-Яя, участок 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№7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7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348,1 кв.м., этаж 1, адрес (местонахождение) объекта: Томская область, Асиновский район, ориентир в направлении юго-запада 1.9 км от д. Воронино-Яя, стр.3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Сооружение, назначение: нежилое, площадь застройки 85 кв.м., этаж 1, адрес (местонахождение) объекта: Томская область, Асиновский район, ориентир в направлении юго-запада 1.9 км от д. Воронино-Яя, стр.10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2339 кв.м., адрес объекта: Томская область, Асиновский район, ориентир в направлении юго-запада 1.9 км от д. Воронино-Яя, участок 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№8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8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numPr>
          <w:ilvl w:val="0"/>
          <w:numId w:val="12"/>
        </w:numPr>
        <w:tabs>
          <w:tab w:val="left" w:pos="-142"/>
        </w:tabs>
        <w:spacing w:after="200"/>
        <w:ind w:left="0" w:firstLine="709"/>
        <w:contextualSpacing/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5 кв.м., этаж 1, адрес (местонахождение) объекта: Томская область, Асиновский район, ориентир в направлении юго-запада 1.9 км от д. Воронино-Яя, стр.12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2471 кв.м., адрес объекта: Томская область, Асиновский район, ориентир в направлении юго-запада 1.9 км от д. Воронино-Яя, участок №8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numPr>
          <w:ilvl w:val="0"/>
          <w:numId w:val="2"/>
        </w:numPr>
        <w:tabs>
          <w:tab w:val="left" w:pos="-142"/>
          <w:tab w:val="left" w:pos="0"/>
        </w:tabs>
        <w:ind w:left="0" w:firstLine="0"/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№9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№9),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2471 кв.м., адрес объекта: Томская область, Асиновский район, ориентир в направлении юго-запада 1.9 км от д. Воронино-Яя, участок №9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№10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10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18 кв.м., этаж 1, адрес (местонахождение) объекта: Томская область, Асиновский район, ориентир в направлении юго-запада 1.9 км от д. Воронино-Яя, стр.9/37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3424 кв.м., адрес объекта: Томская область, Асиновский район, ориентир в направлении юго-запада 1.9 км от д. Воронино-Яя, участок №10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№11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11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27,4 кв.м., этаж 1, адрес (местонахождение) объекта: Томская область, Асиновский район, ориентир в направлении юго-запада 1.9 км от д. Воронино-Яя, стр.9/17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2530 кв.м., адрес объекта: Томская область, Асиновский район, ориентир в направлении юго-запада 1.9 км от д. Воронино-Яя, участок №11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№12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12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27,4 кв.м., этаж 1, адрес (местонахождение) объекта: Томская область, Асиновский район, ориентир в направлении юго-запада 1.9 км от д. Воронино-Яя, стр.9/16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2890 кв.м., адрес объекта: Томская область, Асиновский район, ориентир в направлении юго-запада 1.9 км от д. Воронино-Яя, участок №12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№13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13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27,4 кв.м., этаж 1, адрес (местонахождение) объекта: Томская область, Асиновский район, ориентир в направлении юго-запада 1.9 км от д. Воронино-Яя, стр.9/3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1763 кв.м., адрес объекта: Томская область, Асиновский район, ориентир в направлении юго-запада 1.9 км от д. Воронино-Яя, участок №13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№14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14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27,4 кв.м., этаж 1, адрес (местонахождение) объекта: Томская область, Асиновский район, ориентир в направлении юго-запада 1.9 км от д. Воронино-Яя, стр.9/13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5445 кв.м., адрес объекта: Томская область, Асиновский район, ориентир в направлении юго-запада 1.9 км от д. Воронино-Яя, участок №14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№15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15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27,4 кв.м., этаж 1, адрес (местонахождение) объекта: Томская область, Асиновский район, ориентир в направлении юго-запада 1.9 км от д. Воронино-Яя, стр.9/9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2647 кв.м., адрес объекта: Томская область, Асиновский район, ориентир в направлении юго-запада 1.9 км от д. Воронино-Яя, участок №15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№16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16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1308 кв.м., адрес объекта: Томская область, Асиновский район, ориентир в направлении юго-запада 1.9 км от д. Воронино-Яя, участок №16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№17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17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Здание, назначение: нежилое, общая площадь 27,6 кв.м., этаж 1, адрес (местонахождение) объекта: Томская область, Асиновский район, ориентир в направлении юго-запада 1.9 км от д. Воронино-Яя, стр.9/8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1687 кв.м., адрес объекта: Томская область, Асиновский район, ориентир в направлении юго-запада 1.9 км от д. Воронино-Яя, участок №17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№1</w:t>
      </w:r>
      <w:r w:rsidR="00590781">
        <w:rPr>
          <w:b/>
          <w:sz w:val="24"/>
          <w:szCs w:val="24"/>
        </w:rPr>
        <w:t>8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18</w:t>
      </w:r>
      <w:r w:rsidRPr="00202ECD">
        <w:rPr>
          <w:sz w:val="24"/>
          <w:szCs w:val="24"/>
        </w:rPr>
        <w:t>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Здание, назначение: нежилое, общая площадь 27,7 кв.м., этаж 1, адрес (местонахождение) объекта: Томская область, Асиновский район, ориентир в направлении юго-запада 1.9 км от д. Воронино-Яя, стр.9/29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590781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1145 кв.м., адрес объекта: Томская область, Асиновский район, ориентир в направлении юго-запада 1.9 км от д. Воронино-Яя, участок №</w:t>
            </w:r>
            <w:r w:rsidR="00590781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1/21 доля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Default="00202ECD" w:rsidP="00202ECD">
      <w:pPr>
        <w:rPr>
          <w:lang w:eastAsia="en-US"/>
        </w:rPr>
      </w:pPr>
    </w:p>
    <w:p w:rsidR="00202ECD" w:rsidRPr="00202ECD" w:rsidRDefault="00202ECD" w:rsidP="00202ECD">
      <w:pPr>
        <w:widowControl w:val="0"/>
        <w:spacing w:before="120"/>
        <w:ind w:left="1134"/>
        <w:jc w:val="right"/>
        <w:outlineLvl w:val="0"/>
        <w:rPr>
          <w:bCs/>
          <w:sz w:val="24"/>
          <w:szCs w:val="24"/>
          <w:lang w:eastAsia="en-US"/>
        </w:rPr>
      </w:pPr>
      <w:r w:rsidRPr="00202ECD">
        <w:rPr>
          <w:bCs/>
          <w:sz w:val="24"/>
          <w:szCs w:val="24"/>
          <w:lang w:eastAsia="en-US"/>
        </w:rPr>
        <w:t>Приложение к извещению</w:t>
      </w:r>
    </w:p>
    <w:p w:rsidR="00202ECD" w:rsidRPr="00202ECD" w:rsidRDefault="00202ECD" w:rsidP="00202EC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503"/>
        <w:gridCol w:w="2581"/>
        <w:gridCol w:w="3094"/>
      </w:tblGrid>
      <w:tr w:rsidR="00202ECD" w:rsidRPr="00202ECD" w:rsidTr="00AA06AD">
        <w:tc>
          <w:tcPr>
            <w:tcW w:w="3503" w:type="dxa"/>
          </w:tcPr>
          <w:p w:rsidR="00202ECD" w:rsidRPr="00202ECD" w:rsidRDefault="00202ECD" w:rsidP="00202ECD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02ECD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202ECD" w:rsidRPr="00202ECD" w:rsidRDefault="00202ECD" w:rsidP="00202EC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202ECD" w:rsidRPr="00202ECD" w:rsidRDefault="00202ECD" w:rsidP="00202ECD">
            <w:pPr>
              <w:widowControl w:val="0"/>
              <w:ind w:firstLine="58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В комиссию АО «СХК»</w:t>
            </w:r>
          </w:p>
          <w:p w:rsidR="00202ECD" w:rsidRPr="00202ECD" w:rsidRDefault="00202ECD" w:rsidP="00202ECD">
            <w:pPr>
              <w:widowControl w:val="0"/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для физ/лиц: Ф.И.О., адрес, </w:t>
      </w:r>
    </w:p>
    <w:p w:rsidR="00202ECD" w:rsidRPr="00202ECD" w:rsidRDefault="00202ECD" w:rsidP="00202ECD">
      <w:pPr>
        <w:widowControl w:val="0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 xml:space="preserve">Контактный тел. </w:t>
      </w: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</w:p>
    <w:p w:rsidR="00202ECD" w:rsidRPr="00202ECD" w:rsidRDefault="00202ECD" w:rsidP="00202ECD">
      <w:pPr>
        <w:widowControl w:val="0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ЗАЯВКА для лота №</w:t>
      </w:r>
      <w:r w:rsidR="00590781">
        <w:rPr>
          <w:b/>
          <w:sz w:val="24"/>
          <w:szCs w:val="24"/>
        </w:rPr>
        <w:t>19</w:t>
      </w:r>
    </w:p>
    <w:p w:rsidR="00202ECD" w:rsidRPr="00202ECD" w:rsidRDefault="00202ECD" w:rsidP="00202ECD">
      <w:pPr>
        <w:widowControl w:val="0"/>
        <w:ind w:firstLine="709"/>
        <w:jc w:val="center"/>
        <w:rPr>
          <w:b/>
          <w:sz w:val="24"/>
          <w:szCs w:val="24"/>
        </w:rPr>
      </w:pPr>
      <w:r w:rsidRPr="00202ECD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202ECD" w:rsidRPr="00202ECD" w:rsidRDefault="00202ECD" w:rsidP="00202ECD">
      <w:pPr>
        <w:widowControl w:val="0"/>
        <w:ind w:firstLine="709"/>
        <w:jc w:val="right"/>
        <w:rPr>
          <w:sz w:val="24"/>
          <w:szCs w:val="24"/>
        </w:rPr>
      </w:pPr>
      <w:r w:rsidRPr="00202ECD">
        <w:rPr>
          <w:sz w:val="24"/>
          <w:szCs w:val="24"/>
        </w:rPr>
        <w:t>«___» _____________ _____ г.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_________________________________________________________________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02ECD">
        <w:rPr>
          <w:sz w:val="24"/>
          <w:szCs w:val="24"/>
        </w:rPr>
        <w:t xml:space="preserve">, </w:t>
      </w:r>
      <w:r w:rsidRPr="00202ECD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02ECD">
        <w:rPr>
          <w:i/>
          <w:sz w:val="24"/>
          <w:szCs w:val="24"/>
        </w:rPr>
        <w:br/>
      </w:r>
      <w:r w:rsidRPr="00202ECD">
        <w:rPr>
          <w:sz w:val="24"/>
          <w:szCs w:val="24"/>
        </w:rPr>
        <w:t>далее именуемый «Претендент», в лице _______________________________,</w:t>
      </w:r>
    </w:p>
    <w:p w:rsidR="00202ECD" w:rsidRPr="00202ECD" w:rsidRDefault="00202ECD" w:rsidP="00202ECD">
      <w:pPr>
        <w:widowControl w:val="0"/>
        <w:ind w:firstLine="709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</w:r>
      <w:r w:rsidRPr="00202ECD">
        <w:rPr>
          <w:i/>
          <w:sz w:val="24"/>
          <w:szCs w:val="24"/>
        </w:rPr>
        <w:tab/>
        <w:t xml:space="preserve"> (фамилия, имя, отчество, должность)</w:t>
      </w:r>
    </w:p>
    <w:p w:rsidR="00202ECD" w:rsidRPr="00202ECD" w:rsidRDefault="00202ECD" w:rsidP="00202ECD">
      <w:pPr>
        <w:widowControl w:val="0"/>
        <w:rPr>
          <w:sz w:val="24"/>
          <w:szCs w:val="24"/>
        </w:rPr>
      </w:pPr>
      <w:r w:rsidRPr="00202ECD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7D0708">
        <w:rPr>
          <w:sz w:val="24"/>
          <w:szCs w:val="24"/>
        </w:rPr>
        <w:t>1</w:t>
      </w:r>
      <w:r w:rsidRPr="00202ECD">
        <w:rPr>
          <w:sz w:val="24"/>
          <w:szCs w:val="24"/>
        </w:rPr>
        <w:t>9), предлагаю следующие условия покупки:</w:t>
      </w:r>
    </w:p>
    <w:p w:rsidR="00202ECD" w:rsidRPr="00202ECD" w:rsidRDefault="00202ECD" w:rsidP="00202ECD">
      <w:pPr>
        <w:widowControl w:val="0"/>
        <w:tabs>
          <w:tab w:val="left" w:pos="1134"/>
        </w:tabs>
        <w:rPr>
          <w:sz w:val="24"/>
          <w:szCs w:val="24"/>
        </w:rPr>
      </w:pPr>
    </w:p>
    <w:p w:rsidR="00202ECD" w:rsidRPr="00202ECD" w:rsidRDefault="00202ECD" w:rsidP="00202ECD">
      <w:pPr>
        <w:widowControl w:val="0"/>
        <w:tabs>
          <w:tab w:val="left" w:pos="-142"/>
        </w:tabs>
        <w:rPr>
          <w:sz w:val="24"/>
          <w:szCs w:val="24"/>
        </w:rPr>
      </w:pPr>
      <w:r w:rsidRPr="00202ECD">
        <w:rPr>
          <w:sz w:val="24"/>
          <w:szCs w:val="24"/>
        </w:rPr>
        <w:t>Цена покупки</w:t>
      </w:r>
      <w:r w:rsidRPr="00202ECD">
        <w:rPr>
          <w:sz w:val="24"/>
          <w:szCs w:val="24"/>
          <w:u w:val="single"/>
        </w:rPr>
        <w:t>: ______________________________(</w:t>
      </w:r>
      <w:r w:rsidRPr="00202ECD">
        <w:rPr>
          <w:i/>
          <w:sz w:val="24"/>
          <w:szCs w:val="24"/>
          <w:u w:val="single"/>
        </w:rPr>
        <w:t>сумма прописью</w:t>
      </w:r>
      <w:r w:rsidRPr="00202ECD">
        <w:rPr>
          <w:sz w:val="24"/>
          <w:szCs w:val="24"/>
          <w:u w:val="single"/>
        </w:rPr>
        <w:t>)</w:t>
      </w:r>
      <w:r w:rsidRPr="00202ECD">
        <w:rPr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/>
      </w:tblPr>
      <w:tblGrid>
        <w:gridCol w:w="6101"/>
        <w:gridCol w:w="3402"/>
      </w:tblGrid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02ECD" w:rsidRPr="00202ECD" w:rsidRDefault="00202ECD" w:rsidP="00202ECD">
            <w:pPr>
              <w:jc w:val="center"/>
              <w:rPr>
                <w:bCs/>
                <w:sz w:val="24"/>
                <w:szCs w:val="24"/>
              </w:rPr>
            </w:pPr>
            <w:r w:rsidRPr="00202ECD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02ECD" w:rsidRPr="00202ECD" w:rsidTr="00AA06AD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 Сооружение, назначение: автодорога, адрес (местонахождение) объекта: Томская область, Асиновский район, порядка 1,45 км. на юго-запад от ориентира д. Воронино-Яя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bCs/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 xml:space="preserve">Земельный участок, категория земель: </w:t>
            </w:r>
            <w:r w:rsidR="0070058B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202ECD">
              <w:rPr>
                <w:sz w:val="24"/>
                <w:szCs w:val="24"/>
              </w:rPr>
              <w:t>, разрешенное использование:, общая площадь 23625 кв.м., адрес объекта: Томская область, Асиновский район, порядка 1,45 км. на юго-запад от ориентира д. Воронино-Яя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  <w:tr w:rsidR="00202ECD" w:rsidRPr="00202ECD" w:rsidTr="00AA06AD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ECD" w:rsidRPr="00202ECD" w:rsidRDefault="00202ECD" w:rsidP="00202ECD">
            <w:pPr>
              <w:rPr>
                <w:sz w:val="24"/>
                <w:szCs w:val="24"/>
              </w:rPr>
            </w:pPr>
            <w:r w:rsidRPr="00202EC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CD" w:rsidRPr="00202ECD" w:rsidRDefault="00202ECD" w:rsidP="0020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покупки)____________________.</w:t>
      </w:r>
    </w:p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993"/>
        <w:gridCol w:w="5089"/>
        <w:gridCol w:w="3416"/>
      </w:tblGrid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Сумма (прописью), руб.</w:t>
            </w: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202ECD">
              <w:rPr>
                <w:rFonts w:eastAsia="Calibri"/>
                <w:sz w:val="24"/>
                <w:szCs w:val="24"/>
              </w:rPr>
              <w:t>Месяц</w:t>
            </w:r>
          </w:p>
        </w:tc>
      </w:tr>
      <w:tr w:rsidR="00202ECD" w:rsidRPr="00202ECD" w:rsidTr="00AA06AD">
        <w:tc>
          <w:tcPr>
            <w:tcW w:w="993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9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16" w:type="dxa"/>
          </w:tcPr>
          <w:p w:rsidR="00202ECD" w:rsidRPr="00202ECD" w:rsidRDefault="00202ECD" w:rsidP="00202ECD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02ECD" w:rsidRPr="00202ECD" w:rsidRDefault="00202ECD" w:rsidP="00202ECD">
      <w:pPr>
        <w:tabs>
          <w:tab w:val="left" w:pos="0"/>
        </w:tabs>
        <w:rPr>
          <w:sz w:val="24"/>
          <w:szCs w:val="24"/>
        </w:rPr>
      </w:pPr>
    </w:p>
    <w:p w:rsidR="00202ECD" w:rsidRPr="00202ECD" w:rsidRDefault="00202ECD" w:rsidP="00202ECD">
      <w:pPr>
        <w:tabs>
          <w:tab w:val="left" w:pos="-142"/>
          <w:tab w:val="left" w:pos="0"/>
        </w:tabs>
        <w:rPr>
          <w:sz w:val="24"/>
          <w:szCs w:val="24"/>
        </w:rPr>
      </w:pPr>
      <w:r w:rsidRPr="00202ECD">
        <w:rPr>
          <w:sz w:val="24"/>
          <w:szCs w:val="24"/>
        </w:rPr>
        <w:t>Порядок обеспечения гарантии полной оплаты в случае рассрочки (независимая гарантия, залог)___________________.</w:t>
      </w:r>
    </w:p>
    <w:p w:rsidR="00202ECD" w:rsidRPr="00202ECD" w:rsidRDefault="00202ECD" w:rsidP="00202ECD">
      <w:pPr>
        <w:tabs>
          <w:tab w:val="left" w:pos="1276"/>
          <w:tab w:val="left" w:pos="1701"/>
        </w:tabs>
        <w:ind w:firstLine="106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 xml:space="preserve">________________ </w:t>
      </w:r>
      <w:r w:rsidRPr="00202ECD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202ECD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i/>
          <w:sz w:val="24"/>
          <w:szCs w:val="24"/>
        </w:rPr>
        <w:t>(Для юридических лиц)</w:t>
      </w:r>
      <w:r w:rsidRPr="00202ECD">
        <w:rPr>
          <w:sz w:val="24"/>
          <w:szCs w:val="24"/>
        </w:rPr>
        <w:t xml:space="preserve"> Настоящим подтверждаем, что против ____</w:t>
      </w:r>
      <w:r w:rsidRPr="00202ECD">
        <w:rPr>
          <w:i/>
          <w:sz w:val="24"/>
          <w:szCs w:val="24"/>
        </w:rPr>
        <w:t>(наименование Претендента)______</w:t>
      </w:r>
      <w:r w:rsidRPr="00202ECD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02ECD">
        <w:rPr>
          <w:i/>
          <w:sz w:val="24"/>
          <w:szCs w:val="24"/>
        </w:rPr>
        <w:t>(наименование Претендента)____</w:t>
      </w:r>
      <w:r w:rsidRPr="00202ECD">
        <w:rPr>
          <w:sz w:val="24"/>
          <w:szCs w:val="24"/>
        </w:rPr>
        <w:t xml:space="preserve"> банкротом, деятельность ______</w:t>
      </w:r>
      <w:r w:rsidRPr="00202ECD">
        <w:rPr>
          <w:i/>
          <w:sz w:val="24"/>
          <w:szCs w:val="24"/>
        </w:rPr>
        <w:t>(наименование Претендента)</w:t>
      </w:r>
      <w:r w:rsidRPr="00202ECD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К настоящей заявке прилагаются по описи следующие документы: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1.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2. 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Адрес Претендента: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_____________________________________</w:t>
      </w:r>
    </w:p>
    <w:p w:rsidR="00202ECD" w:rsidRPr="00202ECD" w:rsidRDefault="00202ECD" w:rsidP="00202ECD">
      <w:pPr>
        <w:widowControl w:val="0"/>
        <w:ind w:firstLine="709"/>
        <w:rPr>
          <w:sz w:val="24"/>
          <w:szCs w:val="24"/>
        </w:rPr>
      </w:pPr>
      <w:r w:rsidRPr="00202ECD">
        <w:rPr>
          <w:sz w:val="24"/>
          <w:szCs w:val="24"/>
        </w:rPr>
        <w:t>______________/________________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Должность руководителя участника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Подпись / расшифровка подписи</w:t>
      </w:r>
    </w:p>
    <w:p w:rsidR="00202ECD" w:rsidRPr="00202ECD" w:rsidRDefault="00202ECD" w:rsidP="00202ECD">
      <w:pPr>
        <w:widowControl w:val="0"/>
        <w:ind w:firstLine="709"/>
        <w:jc w:val="left"/>
        <w:rPr>
          <w:i/>
          <w:sz w:val="24"/>
          <w:szCs w:val="24"/>
        </w:rPr>
      </w:pPr>
      <w:r w:rsidRPr="00202ECD">
        <w:rPr>
          <w:i/>
          <w:sz w:val="24"/>
          <w:szCs w:val="24"/>
        </w:rPr>
        <w:t>(его уполномоченного представителя)</w:t>
      </w:r>
    </w:p>
    <w:p w:rsidR="00202ECD" w:rsidRPr="00202ECD" w:rsidRDefault="00202ECD" w:rsidP="00202ECD">
      <w:pPr>
        <w:widowControl w:val="0"/>
        <w:ind w:firstLine="709"/>
        <w:jc w:val="left"/>
        <w:rPr>
          <w:sz w:val="24"/>
          <w:szCs w:val="24"/>
        </w:rPr>
      </w:pPr>
      <w:r w:rsidRPr="00202ECD">
        <w:rPr>
          <w:sz w:val="24"/>
          <w:szCs w:val="24"/>
        </w:rPr>
        <w:t>М.П.</w:t>
      </w:r>
    </w:p>
    <w:p w:rsidR="00202ECD" w:rsidRPr="00202ECD" w:rsidRDefault="00202ECD" w:rsidP="00202ECD">
      <w:pPr>
        <w:rPr>
          <w:lang w:eastAsia="en-US"/>
        </w:rPr>
      </w:pPr>
    </w:p>
    <w:p w:rsidR="000913A2" w:rsidRPr="00CF4852" w:rsidRDefault="000913A2" w:rsidP="00460B6D">
      <w:pPr>
        <w:widowControl w:val="0"/>
        <w:ind w:firstLine="709"/>
        <w:jc w:val="right"/>
        <w:rPr>
          <w:b/>
          <w:sz w:val="24"/>
          <w:szCs w:val="24"/>
        </w:rPr>
      </w:pPr>
    </w:p>
    <w:sectPr w:rsidR="000913A2" w:rsidRPr="00CF4852" w:rsidSect="00033D29">
      <w:headerReference w:type="default" r:id="rId14"/>
      <w:headerReference w:type="first" r:id="rId15"/>
      <w:footerReference w:type="first" r:id="rId16"/>
      <w:pgSz w:w="11906" w:h="16838"/>
      <w:pgMar w:top="1134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AA" w:rsidRDefault="00FF5CAA">
      <w:r>
        <w:separator/>
      </w:r>
    </w:p>
    <w:p w:rsidR="00FF5CAA" w:rsidRDefault="00FF5CAA"/>
  </w:endnote>
  <w:endnote w:type="continuationSeparator" w:id="0">
    <w:p w:rsidR="00FF5CAA" w:rsidRDefault="00FF5CAA">
      <w:r>
        <w:continuationSeparator/>
      </w:r>
    </w:p>
    <w:p w:rsidR="00FF5CAA" w:rsidRDefault="00FF5C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AD" w:rsidRDefault="00AA06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AA" w:rsidRDefault="00FF5CAA">
      <w:r>
        <w:separator/>
      </w:r>
    </w:p>
    <w:p w:rsidR="00FF5CAA" w:rsidRDefault="00FF5CAA"/>
  </w:footnote>
  <w:footnote w:type="continuationSeparator" w:id="0">
    <w:p w:rsidR="00FF5CAA" w:rsidRDefault="00FF5CAA">
      <w:r>
        <w:continuationSeparator/>
      </w:r>
    </w:p>
    <w:p w:rsidR="00FF5CAA" w:rsidRDefault="00FF5C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AD" w:rsidRDefault="00AA06AD" w:rsidP="00AB14E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AD" w:rsidRDefault="00AA06AD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28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AA"/>
    <w:rsid w:val="00001CFE"/>
    <w:rsid w:val="000033EF"/>
    <w:rsid w:val="00003756"/>
    <w:rsid w:val="00003C15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AB1"/>
    <w:rsid w:val="00011C88"/>
    <w:rsid w:val="00011D86"/>
    <w:rsid w:val="00012968"/>
    <w:rsid w:val="00012E8C"/>
    <w:rsid w:val="0001363E"/>
    <w:rsid w:val="0001450A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97D"/>
    <w:rsid w:val="000557BD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A00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456F"/>
    <w:rsid w:val="0010535C"/>
    <w:rsid w:val="00105F5B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1D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4E67"/>
    <w:rsid w:val="001F50EB"/>
    <w:rsid w:val="001F52C6"/>
    <w:rsid w:val="001F5E89"/>
    <w:rsid w:val="001F6626"/>
    <w:rsid w:val="001F678B"/>
    <w:rsid w:val="001F7359"/>
    <w:rsid w:val="002001C1"/>
    <w:rsid w:val="00200235"/>
    <w:rsid w:val="00200236"/>
    <w:rsid w:val="00201403"/>
    <w:rsid w:val="00201508"/>
    <w:rsid w:val="00201535"/>
    <w:rsid w:val="0020224D"/>
    <w:rsid w:val="00202D84"/>
    <w:rsid w:val="00202ECD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8D3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5EFA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09D7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039F"/>
    <w:rsid w:val="00271184"/>
    <w:rsid w:val="002718DD"/>
    <w:rsid w:val="0027250A"/>
    <w:rsid w:val="00272615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F84"/>
    <w:rsid w:val="002B4FEA"/>
    <w:rsid w:val="002B50DE"/>
    <w:rsid w:val="002B5276"/>
    <w:rsid w:val="002B54FE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830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57AE"/>
    <w:rsid w:val="003E700B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53D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2CC1"/>
    <w:rsid w:val="004B3254"/>
    <w:rsid w:val="004B5943"/>
    <w:rsid w:val="004B59FD"/>
    <w:rsid w:val="004B5A45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1AA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781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0E41"/>
    <w:rsid w:val="006A1157"/>
    <w:rsid w:val="006A19C4"/>
    <w:rsid w:val="006A200C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0D53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60E4"/>
    <w:rsid w:val="006F734B"/>
    <w:rsid w:val="006F7DD9"/>
    <w:rsid w:val="006F7FE5"/>
    <w:rsid w:val="0070057A"/>
    <w:rsid w:val="0070058B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708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5C5C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5C3E"/>
    <w:rsid w:val="00885D8C"/>
    <w:rsid w:val="00886302"/>
    <w:rsid w:val="008867C9"/>
    <w:rsid w:val="008878F1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09CC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E7E3D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290D"/>
    <w:rsid w:val="009A30D7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4B85"/>
    <w:rsid w:val="009E4C76"/>
    <w:rsid w:val="009E4EB3"/>
    <w:rsid w:val="009E563B"/>
    <w:rsid w:val="009E5D2B"/>
    <w:rsid w:val="009F0CC2"/>
    <w:rsid w:val="009F2F35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89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2851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ACF"/>
    <w:rsid w:val="00A6500C"/>
    <w:rsid w:val="00A65641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E0B"/>
    <w:rsid w:val="00A972CD"/>
    <w:rsid w:val="00A97426"/>
    <w:rsid w:val="00A97CB2"/>
    <w:rsid w:val="00A97E75"/>
    <w:rsid w:val="00AA0103"/>
    <w:rsid w:val="00AA06AD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086C"/>
    <w:rsid w:val="00AD1337"/>
    <w:rsid w:val="00AD2082"/>
    <w:rsid w:val="00AD29FA"/>
    <w:rsid w:val="00AD2B40"/>
    <w:rsid w:val="00AD3C85"/>
    <w:rsid w:val="00AD43A9"/>
    <w:rsid w:val="00AD47FF"/>
    <w:rsid w:val="00AD50CF"/>
    <w:rsid w:val="00AD50D4"/>
    <w:rsid w:val="00AD532A"/>
    <w:rsid w:val="00AD5567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F7A"/>
    <w:rsid w:val="00B0479E"/>
    <w:rsid w:val="00B04FAC"/>
    <w:rsid w:val="00B0540B"/>
    <w:rsid w:val="00B06D28"/>
    <w:rsid w:val="00B07079"/>
    <w:rsid w:val="00B07220"/>
    <w:rsid w:val="00B07EC1"/>
    <w:rsid w:val="00B10522"/>
    <w:rsid w:val="00B1065D"/>
    <w:rsid w:val="00B11265"/>
    <w:rsid w:val="00B11713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492A"/>
    <w:rsid w:val="00B25C88"/>
    <w:rsid w:val="00B25FFE"/>
    <w:rsid w:val="00B30303"/>
    <w:rsid w:val="00B31983"/>
    <w:rsid w:val="00B322E9"/>
    <w:rsid w:val="00B3263A"/>
    <w:rsid w:val="00B32835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533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AAB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53"/>
    <w:rsid w:val="00BF7D6A"/>
    <w:rsid w:val="00C00A2C"/>
    <w:rsid w:val="00C015A1"/>
    <w:rsid w:val="00C01631"/>
    <w:rsid w:val="00C01800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04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13F"/>
    <w:rsid w:val="00CB362E"/>
    <w:rsid w:val="00CB37F3"/>
    <w:rsid w:val="00CB3B4C"/>
    <w:rsid w:val="00CB3E2D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095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B2F"/>
    <w:rsid w:val="00E23CBA"/>
    <w:rsid w:val="00E24677"/>
    <w:rsid w:val="00E25E2C"/>
    <w:rsid w:val="00E262F2"/>
    <w:rsid w:val="00E26494"/>
    <w:rsid w:val="00E27897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81"/>
    <w:rsid w:val="00E437DF"/>
    <w:rsid w:val="00E43AC7"/>
    <w:rsid w:val="00E43F72"/>
    <w:rsid w:val="00E443A6"/>
    <w:rsid w:val="00E44517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92C"/>
    <w:rsid w:val="00E73E02"/>
    <w:rsid w:val="00E742E1"/>
    <w:rsid w:val="00E742FC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87FAD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AFD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3E2"/>
    <w:rsid w:val="00F54743"/>
    <w:rsid w:val="00F54E23"/>
    <w:rsid w:val="00F556B4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CAA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zinski@atomsib.r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@seversk.tomskne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osatom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tomsi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EDACE6-4BC6-4071-8BC2-CFE38F3A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19997</Words>
  <Characters>113984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133714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ss</dc:creator>
  <cp:keywords/>
  <dc:description/>
  <cp:lastModifiedBy>Пользователь</cp:lastModifiedBy>
  <cp:revision>2</cp:revision>
  <cp:lastPrinted>2016-04-27T09:16:00Z</cp:lastPrinted>
  <dcterms:created xsi:type="dcterms:W3CDTF">2018-04-06T07:23:00Z</dcterms:created>
  <dcterms:modified xsi:type="dcterms:W3CDTF">2018-04-06T07:23:00Z</dcterms:modified>
</cp:coreProperties>
</file>