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FC" w:rsidRDefault="00671D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60415" cy="3433445"/>
            <wp:effectExtent l="0" t="0" r="6985" b="0"/>
            <wp:docPr id="1" name="Рисунок 1" descr="cid:image001.png@01D5BF16.7875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cid:image001.png@01D5BF16.7875F6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47" w:rsidRPr="00397F01" w:rsidRDefault="005D1147" w:rsidP="005D1147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ФГУП «РАДОН» объявляет о заключении договора аренды Площадки (расположенные в периметре системы физической защиты ядерной установки 69 объектов недвижимого имущества и необходимое для их эксплуатации движимое имущество), расположенной по адресу: г. Москва, Каширское шоссе, дом 33.</w:t>
      </w:r>
    </w:p>
    <w:p w:rsidR="005D1147" w:rsidRDefault="005D1147" w:rsidP="005D114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Цена - </w:t>
      </w:r>
      <w:r w:rsidRPr="00397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3 422 366,70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6A3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 миллиона четыреста двадцать две тысячи триста шестьдесят шесть рублей 70 коп.) без НДС и учета коммунальных платежей.</w:t>
      </w:r>
    </w:p>
    <w:p w:rsidR="005D1147" w:rsidRPr="00397F01" w:rsidRDefault="005D1147" w:rsidP="005D114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 аренды – 30 календарных дней со дня передачи Площадки по акту приема-передачи.</w:t>
      </w:r>
    </w:p>
    <w:p w:rsidR="006E4814" w:rsidRPr="006E4814" w:rsidRDefault="005D1147" w:rsidP="00384CF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Статус - Заключение договора аренды Площадки со сроком действия 30 дней без проведения торгов.</w:t>
      </w:r>
    </w:p>
    <w:p w:rsidR="006E4814" w:rsidRPr="006E4814" w:rsidRDefault="005D1147" w:rsidP="006E481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11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Общая информация</w:t>
      </w:r>
    </w:p>
    <w:p w:rsidR="005D1147" w:rsidRPr="006E4814" w:rsidRDefault="005D1147" w:rsidP="006E481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Общая площадь передаваемых в аренду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69 </w:t>
      </w: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объектов недвижимости -  </w:t>
      </w: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89005,3 </w:t>
      </w:r>
      <w:proofErr w:type="spellStart"/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D1147" w:rsidRPr="00397F01" w:rsidRDefault="005D1147" w:rsidP="005D1147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Количество входящих в состав недвижимости объектов движимого имущества – 911.</w:t>
      </w:r>
    </w:p>
    <w:p w:rsidR="005D1147" w:rsidRPr="00397F01" w:rsidRDefault="005D1147" w:rsidP="005D1147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Тип актива – ядерная установка.</w:t>
      </w:r>
    </w:p>
    <w:p w:rsidR="005D1147" w:rsidRPr="00397F01" w:rsidRDefault="005D1147" w:rsidP="005D1147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Наличие обременений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(залог, аренда, сервитут) </w:t>
      </w: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– отсутствуют.</w:t>
      </w:r>
    </w:p>
    <w:p w:rsidR="005D1147" w:rsidRPr="00397F01" w:rsidRDefault="005D1147" w:rsidP="005D1147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Требование к арендатору: </w:t>
      </w:r>
    </w:p>
    <w:p w:rsidR="005D1147" w:rsidRPr="00397F01" w:rsidRDefault="005D1147" w:rsidP="005D1147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наличие лицензий на эксплуатацию ядерной установки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эксплуатацию </w:t>
      </w:r>
      <w:proofErr w:type="spellStart"/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взрывопожарноопасных</w:t>
      </w:r>
      <w:proofErr w:type="spellEnd"/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химически опасных производственных объектов I, II, III классов опасности, расположенн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ых</w:t>
      </w: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адресу: г. Москва, Каширское шоссе, вл. 33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5D1147" w:rsidRDefault="005D1147" w:rsidP="005D114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Собственник имущества – РФ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2B6C" w:rsidRPr="00E92B6C" w:rsidRDefault="005D1147" w:rsidP="00E92B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момент заключения договора аренды имущество закреплено на праве хозяйственного ведения за </w:t>
      </w:r>
      <w:r w:rsidRPr="00397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ФГУП «РАДОН».</w:t>
      </w:r>
    </w:p>
    <w:p w:rsidR="005D1147" w:rsidRPr="002A111D" w:rsidRDefault="005D1147" w:rsidP="00E92B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111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Описание объекта</w:t>
      </w:r>
    </w:p>
    <w:p w:rsidR="005D1147" w:rsidRPr="00703AA4" w:rsidRDefault="005D1147" w:rsidP="005D114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по адресу: г. Москва, Каширское шоссе, дом 33 -  </w:t>
      </w:r>
      <w:r w:rsidRPr="00703AA4">
        <w:rPr>
          <w:rFonts w:ascii="Times New Roman" w:hAnsi="Times New Roman" w:cs="Times New Roman"/>
          <w:color w:val="000000" w:themeColor="text1"/>
          <w:sz w:val="28"/>
          <w:szCs w:val="28"/>
        </w:rPr>
        <w:t>Ядерная установка - сооружения и установки для производства, использования, переработ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ки, хранения ядерных материалов</w:t>
      </w:r>
      <w:r w:rsidRPr="00703A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1147" w:rsidRDefault="005D1147" w:rsidP="005D114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>Периметр Площадки ограничен</w:t>
      </w:r>
      <w:r w:rsidRPr="00397F01">
        <w:rPr>
          <w:color w:val="000000" w:themeColor="text1"/>
        </w:rPr>
        <w:t xml:space="preserve"> </w:t>
      </w: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физической защиты ядерной 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>имеет охрану по всему периметру, пропускной режим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1147" w:rsidRPr="00397F01" w:rsidRDefault="005D1147" w:rsidP="005D114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относится к III категории по потенциальной радиационной опасности. </w:t>
      </w:r>
    </w:p>
    <w:p w:rsidR="005D1147" w:rsidRPr="00397F01" w:rsidRDefault="005D1147" w:rsidP="005D114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 санитарно-защитной зоны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ядерной установки</w:t>
      </w:r>
      <w:r w:rsidRPr="0039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по периметру площадки.</w:t>
      </w:r>
    </w:p>
    <w:p w:rsidR="005D1147" w:rsidRPr="002A111D" w:rsidRDefault="005D1147" w:rsidP="005D1147">
      <w:pPr>
        <w:pStyle w:val="a5"/>
        <w:tabs>
          <w:tab w:val="left" w:pos="426"/>
          <w:tab w:val="left" w:pos="851"/>
        </w:tabs>
        <w:suppressAutoHyphens/>
        <w:ind w:left="555"/>
        <w:jc w:val="both"/>
        <w:rPr>
          <w:i/>
          <w:sz w:val="28"/>
          <w:szCs w:val="28"/>
        </w:rPr>
      </w:pPr>
      <w:r w:rsidRPr="002A111D">
        <w:rPr>
          <w:i/>
          <w:sz w:val="28"/>
          <w:szCs w:val="28"/>
        </w:rPr>
        <w:t>Иные существенные условия договора аренды:</w:t>
      </w:r>
    </w:p>
    <w:p w:rsidR="005D1147" w:rsidRDefault="005D1147" w:rsidP="005D1147">
      <w:pPr>
        <w:pStyle w:val="a5"/>
        <w:numPr>
          <w:ilvl w:val="2"/>
          <w:numId w:val="1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bCs/>
          <w:color w:val="5A6165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н</w:t>
      </w:r>
      <w:r w:rsidRPr="006A3C3B">
        <w:rPr>
          <w:bCs/>
          <w:sz w:val="28"/>
          <w:szCs w:val="28"/>
        </w:rPr>
        <w:t xml:space="preserve">е передавать </w:t>
      </w:r>
      <w:r>
        <w:rPr>
          <w:bCs/>
          <w:sz w:val="28"/>
          <w:szCs w:val="28"/>
        </w:rPr>
        <w:t>Площадку</w:t>
      </w:r>
      <w:r w:rsidRPr="006A3C3B">
        <w:rPr>
          <w:bCs/>
          <w:sz w:val="28"/>
          <w:szCs w:val="28"/>
        </w:rPr>
        <w:t xml:space="preserve"> в пользование третьим лицам без </w:t>
      </w:r>
      <w:r>
        <w:rPr>
          <w:bCs/>
          <w:sz w:val="28"/>
          <w:szCs w:val="28"/>
        </w:rPr>
        <w:t>согласия</w:t>
      </w:r>
      <w:r w:rsidRPr="006A3C3B">
        <w:rPr>
          <w:bCs/>
          <w:sz w:val="28"/>
          <w:szCs w:val="28"/>
        </w:rPr>
        <w:t xml:space="preserve"> Арендодат</w:t>
      </w:r>
      <w:r>
        <w:rPr>
          <w:bCs/>
          <w:sz w:val="28"/>
          <w:szCs w:val="28"/>
        </w:rPr>
        <w:t>еля</w:t>
      </w:r>
      <w:r w:rsidRPr="006A3C3B">
        <w:rPr>
          <w:bCs/>
          <w:color w:val="5A6165"/>
          <w:sz w:val="28"/>
          <w:szCs w:val="28"/>
          <w:bdr w:val="none" w:sz="0" w:space="0" w:color="auto" w:frame="1"/>
        </w:rPr>
        <w:t xml:space="preserve">; </w:t>
      </w:r>
    </w:p>
    <w:p w:rsidR="005D1147" w:rsidRDefault="005D1147" w:rsidP="005D1147">
      <w:pPr>
        <w:pStyle w:val="a5"/>
        <w:numPr>
          <w:ilvl w:val="2"/>
          <w:numId w:val="1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Арендатор обязан:</w:t>
      </w:r>
    </w:p>
    <w:p w:rsidR="005D1147" w:rsidRPr="006A3C3B" w:rsidRDefault="005D1147" w:rsidP="005D1147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самостоятельно з</w:t>
      </w:r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аключить/перезаключить с </w:t>
      </w:r>
      <w:proofErr w:type="spellStart"/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>ресурсоснабжающими</w:t>
      </w:r>
      <w:proofErr w:type="spellEnd"/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организациями договоры на энергоснабжение, водоснабжение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прочие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коммунальные </w:t>
      </w:r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>услуги и своевременно оплачивать предоставленные услуги согласно заключенным договорам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5D1147" w:rsidRPr="006A3C3B" w:rsidRDefault="005D1147" w:rsidP="005D1147">
      <w:pPr>
        <w:pStyle w:val="a5"/>
        <w:numPr>
          <w:ilvl w:val="2"/>
          <w:numId w:val="3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с</w:t>
      </w:r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амостоятельно обеспечивать коммунальное обслуживание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Площадки</w:t>
      </w:r>
      <w:r w:rsidRPr="006A3C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(водопровод, канализация, отопление, горячее водоснабжение, электроснабжение и т.п.) и нести эксплуатационные расходы по содержанию передаваемого имущества, в том числе: содержание и уборка мест общего пользования (лестницы, коридоры, технические помещения и т.п.), обслуживание и ремонт лифтов и прочего инженерного оборудования и коммуникаций, подготовка здания к эксплуатации в зимний период, содержание и уборка территории</w:t>
      </w:r>
      <w:r w:rsidRPr="006A3C3B">
        <w:rPr>
          <w:color w:val="000000" w:themeColor="text1"/>
          <w:sz w:val="28"/>
          <w:szCs w:val="28"/>
        </w:rPr>
        <w:t>, вывоз</w:t>
      </w:r>
      <w:proofErr w:type="gramEnd"/>
      <w:r w:rsidRPr="006A3C3B">
        <w:rPr>
          <w:color w:val="000000" w:themeColor="text1"/>
          <w:sz w:val="28"/>
          <w:szCs w:val="28"/>
        </w:rPr>
        <w:t xml:space="preserve"> мусора, расходы по управлению указанными работами</w:t>
      </w:r>
      <w:r>
        <w:rPr>
          <w:color w:val="000000" w:themeColor="text1"/>
          <w:sz w:val="28"/>
          <w:szCs w:val="28"/>
        </w:rPr>
        <w:t xml:space="preserve"> на основании соответствующих лицензий;</w:t>
      </w:r>
    </w:p>
    <w:p w:rsidR="005D1147" w:rsidRPr="006A3C3B" w:rsidRDefault="005D1147" w:rsidP="005D1147">
      <w:pPr>
        <w:pStyle w:val="a5"/>
        <w:numPr>
          <w:ilvl w:val="2"/>
          <w:numId w:val="3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A3C3B">
        <w:rPr>
          <w:color w:val="000000" w:themeColor="text1"/>
          <w:sz w:val="28"/>
          <w:szCs w:val="28"/>
        </w:rPr>
        <w:t xml:space="preserve">озместить Арендодателю расходы на страхование Имущества в соответствии с приказом </w:t>
      </w:r>
      <w:proofErr w:type="spellStart"/>
      <w:r w:rsidRPr="006A3C3B">
        <w:rPr>
          <w:color w:val="000000" w:themeColor="text1"/>
          <w:sz w:val="28"/>
          <w:szCs w:val="28"/>
        </w:rPr>
        <w:t>Госкорпорации</w:t>
      </w:r>
      <w:proofErr w:type="spellEnd"/>
      <w:r w:rsidRPr="006A3C3B">
        <w:rPr>
          <w:color w:val="000000" w:themeColor="text1"/>
          <w:sz w:val="28"/>
          <w:szCs w:val="28"/>
        </w:rPr>
        <w:t xml:space="preserve"> </w:t>
      </w:r>
      <w:proofErr w:type="spellStart"/>
      <w:r w:rsidRPr="006A3C3B">
        <w:rPr>
          <w:color w:val="000000" w:themeColor="text1"/>
          <w:sz w:val="28"/>
          <w:szCs w:val="28"/>
        </w:rPr>
        <w:t>Росатом</w:t>
      </w:r>
      <w:proofErr w:type="spellEnd"/>
      <w:r w:rsidRPr="006A3C3B">
        <w:rPr>
          <w:color w:val="000000" w:themeColor="text1"/>
          <w:sz w:val="28"/>
          <w:szCs w:val="28"/>
        </w:rPr>
        <w:t xml:space="preserve"> от 25.10.2017 №1/1038-П «О страховании имущества» в течение 5 (пяти) рабочих дней с момента </w:t>
      </w:r>
      <w:r>
        <w:rPr>
          <w:color w:val="000000" w:themeColor="text1"/>
          <w:sz w:val="28"/>
          <w:szCs w:val="28"/>
        </w:rPr>
        <w:t>выставления Арендодателем счета;</w:t>
      </w:r>
    </w:p>
    <w:p w:rsidR="005D1147" w:rsidRPr="006A3C3B" w:rsidRDefault="005D1147" w:rsidP="005D1147">
      <w:pPr>
        <w:pStyle w:val="a5"/>
        <w:numPr>
          <w:ilvl w:val="2"/>
          <w:numId w:val="3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6A3C3B">
        <w:rPr>
          <w:color w:val="000000" w:themeColor="text1"/>
          <w:sz w:val="28"/>
          <w:szCs w:val="28"/>
        </w:rPr>
        <w:t>азрешить Арендодателю использование для собственных нужд Арендодателя помещений №№34а, 35, 35а, 35б, расположенных на 4 (четвертом) этаже в здании корпуса 29 с функциональным назначением под офис</w:t>
      </w:r>
      <w:r>
        <w:rPr>
          <w:color w:val="000000" w:themeColor="text1"/>
          <w:sz w:val="28"/>
          <w:szCs w:val="28"/>
        </w:rPr>
        <w:t>;</w:t>
      </w:r>
    </w:p>
    <w:p w:rsidR="005D1147" w:rsidRPr="00BB5E0C" w:rsidRDefault="005D1147" w:rsidP="005D1147">
      <w:pPr>
        <w:pStyle w:val="a5"/>
        <w:numPr>
          <w:ilvl w:val="2"/>
          <w:numId w:val="3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A3C3B">
        <w:rPr>
          <w:color w:val="000000" w:themeColor="text1"/>
          <w:sz w:val="28"/>
          <w:szCs w:val="28"/>
        </w:rPr>
        <w:t xml:space="preserve">поддерживать в исправном состоянии комплекс </w:t>
      </w:r>
      <w:r w:rsidRPr="00BB5E0C">
        <w:rPr>
          <w:sz w:val="28"/>
          <w:szCs w:val="28"/>
        </w:rPr>
        <w:t>инженерно-технических средств системы физической защиты</w:t>
      </w:r>
      <w:r>
        <w:rPr>
          <w:sz w:val="28"/>
          <w:szCs w:val="28"/>
        </w:rPr>
        <w:t xml:space="preserve"> согласно лицензии.</w:t>
      </w:r>
    </w:p>
    <w:p w:rsidR="005D1147" w:rsidRPr="002A111D" w:rsidRDefault="005D1147" w:rsidP="005D1147">
      <w:pPr>
        <w:pStyle w:val="a5"/>
        <w:ind w:left="0" w:firstLine="567"/>
        <w:rPr>
          <w:bCs/>
          <w:i/>
          <w:sz w:val="28"/>
          <w:szCs w:val="28"/>
        </w:rPr>
      </w:pPr>
      <w:r w:rsidRPr="002A111D">
        <w:rPr>
          <w:bCs/>
          <w:i/>
          <w:sz w:val="28"/>
          <w:szCs w:val="28"/>
        </w:rPr>
        <w:t>Специальные условия</w:t>
      </w:r>
      <w:r w:rsidRPr="002A111D">
        <w:rPr>
          <w:i/>
        </w:rPr>
        <w:t xml:space="preserve"> </w:t>
      </w:r>
      <w:r w:rsidRPr="002A111D">
        <w:rPr>
          <w:bCs/>
          <w:i/>
          <w:sz w:val="28"/>
          <w:szCs w:val="28"/>
        </w:rPr>
        <w:t>договора аренды:</w:t>
      </w:r>
    </w:p>
    <w:p w:rsidR="005D1147" w:rsidRPr="00BB5E0C" w:rsidRDefault="005D1147" w:rsidP="005D1147">
      <w:pPr>
        <w:pStyle w:val="a5"/>
        <w:ind w:left="0" w:firstLine="567"/>
        <w:jc w:val="both"/>
        <w:rPr>
          <w:bCs/>
          <w:sz w:val="28"/>
          <w:szCs w:val="28"/>
        </w:rPr>
      </w:pPr>
      <w:r w:rsidRPr="00BB5E0C">
        <w:rPr>
          <w:sz w:val="28"/>
          <w:szCs w:val="28"/>
        </w:rPr>
        <w:t>При эксплуатации и поддержании в безопасном состоянии Имущества Арендатор обязан</w:t>
      </w:r>
      <w:r w:rsidRPr="00BB5E0C">
        <w:rPr>
          <w:bCs/>
          <w:sz w:val="28"/>
          <w:szCs w:val="28"/>
        </w:rPr>
        <w:t>:</w:t>
      </w:r>
    </w:p>
    <w:p w:rsidR="005D1147" w:rsidRPr="00BB5E0C" w:rsidRDefault="005D1147" w:rsidP="005D114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B5E0C">
        <w:rPr>
          <w:bCs/>
          <w:sz w:val="28"/>
          <w:szCs w:val="28"/>
        </w:rPr>
        <w:t xml:space="preserve">эксплуатировать опасный производственный объект - котельную на основании лицензии на эксплуатацию </w:t>
      </w:r>
      <w:proofErr w:type="spellStart"/>
      <w:r w:rsidRPr="00BB5E0C">
        <w:rPr>
          <w:bCs/>
          <w:sz w:val="28"/>
          <w:szCs w:val="28"/>
        </w:rPr>
        <w:t>взрывопожарноопасных</w:t>
      </w:r>
      <w:proofErr w:type="spellEnd"/>
      <w:r w:rsidRPr="00BB5E0C">
        <w:rPr>
          <w:bCs/>
          <w:sz w:val="28"/>
          <w:szCs w:val="28"/>
        </w:rPr>
        <w:t xml:space="preserve"> и химически опасных производственных объектов I, II, III классов опасности в соответствии с требованиями законодательства РФ;</w:t>
      </w:r>
    </w:p>
    <w:p w:rsidR="005D1147" w:rsidRPr="00BB5E0C" w:rsidRDefault="005D1147" w:rsidP="005D114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B5E0C">
        <w:rPr>
          <w:bCs/>
          <w:sz w:val="28"/>
          <w:szCs w:val="28"/>
        </w:rPr>
        <w:lastRenderedPageBreak/>
        <w:t xml:space="preserve">иметь страховой полис гражданской ответственности за причинение вреда в результате аварии на опасном производственном объекте на все время действия Договора; </w:t>
      </w:r>
    </w:p>
    <w:p w:rsidR="005D1147" w:rsidRPr="00BB5E0C" w:rsidRDefault="005D1147" w:rsidP="005D114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B5E0C">
        <w:rPr>
          <w:bCs/>
          <w:sz w:val="28"/>
          <w:szCs w:val="28"/>
        </w:rPr>
        <w:t xml:space="preserve">гарантировать снабжение потребителей тепловой энергией, водоснабжением, водоотведением, </w:t>
      </w:r>
      <w:proofErr w:type="gramStart"/>
      <w:r w:rsidRPr="00BB5E0C">
        <w:rPr>
          <w:bCs/>
          <w:sz w:val="28"/>
          <w:szCs w:val="28"/>
        </w:rPr>
        <w:t>вырабатываемыми</w:t>
      </w:r>
      <w:proofErr w:type="gramEnd"/>
      <w:r w:rsidRPr="00BB5E0C">
        <w:rPr>
          <w:bCs/>
          <w:sz w:val="28"/>
          <w:szCs w:val="28"/>
        </w:rPr>
        <w:t xml:space="preserve"> и передаваемыми с использованием оборудования, переданного в составе Имущественного комплекса;</w:t>
      </w:r>
    </w:p>
    <w:p w:rsidR="005D1147" w:rsidRPr="00BB5E0C" w:rsidRDefault="005D1147" w:rsidP="005D114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B5E0C">
        <w:rPr>
          <w:bCs/>
          <w:sz w:val="28"/>
          <w:szCs w:val="28"/>
        </w:rPr>
        <w:t xml:space="preserve">эксплуатировать Ядерную установку на основании лицензии на эксплуатацию ядерной установки, расположенной по адресу: г. Москва, </w:t>
      </w:r>
      <w:proofErr w:type="gramStart"/>
      <w:r w:rsidRPr="00BB5E0C">
        <w:rPr>
          <w:bCs/>
          <w:sz w:val="28"/>
          <w:szCs w:val="28"/>
        </w:rPr>
        <w:t>Каширское</w:t>
      </w:r>
      <w:proofErr w:type="gramEnd"/>
      <w:r w:rsidRPr="00BB5E0C">
        <w:rPr>
          <w:bCs/>
          <w:sz w:val="28"/>
          <w:szCs w:val="28"/>
        </w:rPr>
        <w:t xml:space="preserve"> ш., дом 33;</w:t>
      </w:r>
    </w:p>
    <w:p w:rsidR="005D1147" w:rsidRPr="00BB5E0C" w:rsidRDefault="005D1147" w:rsidP="005D114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B5E0C">
        <w:rPr>
          <w:bCs/>
          <w:sz w:val="28"/>
          <w:szCs w:val="28"/>
        </w:rPr>
        <w:t xml:space="preserve">иметь страховой полис гражданской ответственности за убытки и вред, причиненные радиационным воздействием объекта использования атомной энергии, на весь период действия Договора. </w:t>
      </w:r>
    </w:p>
    <w:p w:rsidR="005D1147" w:rsidRPr="001109C3" w:rsidRDefault="005D1147" w:rsidP="005D1147">
      <w:pPr>
        <w:spacing w:before="210" w:after="210" w:line="252" w:lineRule="atLeast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Данное информационное сообщение не является публичной офертой. </w:t>
      </w:r>
    </w:p>
    <w:p w:rsidR="005D1147" w:rsidRPr="001109C3" w:rsidRDefault="005D1147" w:rsidP="005D1147">
      <w:pPr>
        <w:spacing w:before="210" w:after="210" w:line="252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Прием предложений осуществляется до 13.01.2020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адресу: г. Москва, пер. 7-ой Ростовский дом 2/14, </w:t>
      </w:r>
      <w:proofErr w:type="spellStart"/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Email</w:t>
      </w:r>
      <w:proofErr w:type="spellEnd"/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ioipatova</w:t>
      </w:r>
      <w:proofErr w:type="spellEnd"/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@</w:t>
      </w: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radon</w:t>
      </w: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елефон: </w:t>
      </w:r>
      <w:r w:rsidRPr="0011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(495) 545-57-33 </w:t>
      </w:r>
      <w:r w:rsidRPr="00110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Ипатова Ирина Олеговна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D1147" w:rsidRPr="005D1147" w:rsidRDefault="005D1147" w:rsidP="005D1147"/>
    <w:sectPr w:rsidR="005D1147" w:rsidRPr="005D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26"/>
    <w:multiLevelType w:val="hybridMultilevel"/>
    <w:tmpl w:val="E346721C"/>
    <w:lvl w:ilvl="0" w:tplc="02F4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4C7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25C"/>
    <w:multiLevelType w:val="hybridMultilevel"/>
    <w:tmpl w:val="097E8CA4"/>
    <w:lvl w:ilvl="0" w:tplc="02F4C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1268E"/>
    <w:multiLevelType w:val="multilevel"/>
    <w:tmpl w:val="5338F56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98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8631F72"/>
    <w:multiLevelType w:val="hybridMultilevel"/>
    <w:tmpl w:val="1F20586C"/>
    <w:lvl w:ilvl="0" w:tplc="02F4C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B4"/>
    <w:rsid w:val="002A111D"/>
    <w:rsid w:val="00384CF9"/>
    <w:rsid w:val="003D2AFC"/>
    <w:rsid w:val="005B345B"/>
    <w:rsid w:val="005D1147"/>
    <w:rsid w:val="00671D01"/>
    <w:rsid w:val="006E4814"/>
    <w:rsid w:val="00E92B6C"/>
    <w:rsid w:val="00E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D1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D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1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D1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D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1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5BF16.7875F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Алексеевна</dc:creator>
  <cp:keywords/>
  <dc:description/>
  <cp:lastModifiedBy>Тихонова Юлия Алексеевна</cp:lastModifiedBy>
  <cp:revision>11</cp:revision>
  <dcterms:created xsi:type="dcterms:W3CDTF">2019-12-30T10:58:00Z</dcterms:created>
  <dcterms:modified xsi:type="dcterms:W3CDTF">2019-12-30T11:05:00Z</dcterms:modified>
</cp:coreProperties>
</file>