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00067F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020B63F1" wp14:editId="37B89436">
            <wp:extent cx="6152515" cy="43205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00067F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00067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00067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EE47D3">
          <w:rPr>
            <w:rStyle w:val="ad"/>
            <w:iCs/>
            <w:noProof/>
          </w:rPr>
          <w:t>6</w:t>
        </w:r>
      </w:hyperlink>
    </w:p>
    <w:p w:rsidR="00FF447F" w:rsidRPr="004A2859" w:rsidRDefault="0000067F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E47D3">
        <w:rPr>
          <w:iCs/>
          <w:noProof/>
        </w:rPr>
        <w:t>6</w:t>
      </w:r>
    </w:p>
    <w:p w:rsidR="00E963C4" w:rsidRPr="00E95F0F" w:rsidRDefault="0000067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E47D3">
        <w:rPr>
          <w:iCs/>
          <w:noProof/>
        </w:rPr>
        <w:t>7</w:t>
      </w:r>
    </w:p>
    <w:p w:rsidR="0095553A" w:rsidRPr="004A2859" w:rsidRDefault="0000067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E47D3">
        <w:rPr>
          <w:iCs/>
          <w:noProof/>
        </w:rPr>
        <w:t>7</w:t>
      </w:r>
    </w:p>
    <w:p w:rsidR="00E963C4" w:rsidRPr="007E15DB" w:rsidRDefault="0000067F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r w:rsidR="00EE47D3">
        <w:rPr>
          <w:noProof/>
        </w:rPr>
        <w:t>7</w:t>
      </w:r>
      <w:r w:rsidR="00EE47D3" w:rsidRPr="007E15DB">
        <w:rPr>
          <w:rFonts w:eastAsiaTheme="minorEastAsia"/>
          <w:noProof/>
        </w:rPr>
        <w:t xml:space="preserve"> </w:t>
      </w:r>
    </w:p>
    <w:p w:rsidR="00E963C4" w:rsidRPr="004A2859" w:rsidRDefault="0000067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E47D3">
        <w:rPr>
          <w:iCs/>
          <w:noProof/>
        </w:rPr>
        <w:t>7</w:t>
      </w:r>
    </w:p>
    <w:p w:rsidR="00E963C4" w:rsidRPr="007E15DB" w:rsidRDefault="0000067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E47D3">
        <w:rPr>
          <w:iCs/>
          <w:noProof/>
        </w:rPr>
        <w:t>8</w:t>
      </w:r>
    </w:p>
    <w:p w:rsidR="00E963C4" w:rsidRPr="00E95F0F" w:rsidRDefault="0000067F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E47D3">
        <w:rPr>
          <w:iCs/>
          <w:noProof/>
        </w:rPr>
        <w:t>10</w:t>
      </w:r>
    </w:p>
    <w:p w:rsidR="00E963C4" w:rsidRPr="007E15DB" w:rsidRDefault="0000067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E47D3">
        <w:rPr>
          <w:iCs/>
          <w:noProof/>
        </w:rPr>
        <w:t>11</w:t>
      </w:r>
    </w:p>
    <w:p w:rsidR="00E963C4" w:rsidRPr="007E15DB" w:rsidRDefault="0000067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E47D3">
        <w:rPr>
          <w:iCs/>
          <w:noProof/>
        </w:rPr>
        <w:t>11</w:t>
      </w:r>
    </w:p>
    <w:p w:rsidR="00E963C4" w:rsidRPr="007E15DB" w:rsidRDefault="0000067F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EE47D3">
        <w:rPr>
          <w:noProof/>
        </w:rPr>
        <w:t>11</w:t>
      </w:r>
    </w:p>
    <w:p w:rsidR="00E963C4" w:rsidRPr="004A2859" w:rsidRDefault="0000067F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EE47D3">
        <w:rPr>
          <w:noProof/>
        </w:rPr>
        <w:t>14</w:t>
      </w:r>
    </w:p>
    <w:p w:rsidR="00E963C4" w:rsidRPr="004A2859" w:rsidRDefault="0000067F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EE47D3">
        <w:rPr>
          <w:noProof/>
        </w:rPr>
        <w:t>16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E6225E" w:rsidRDefault="00E6225E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8"/>
                <w:szCs w:val="28"/>
              </w:rPr>
            </w:pPr>
            <w:r w:rsidRPr="00787DA3">
              <w:rPr>
                <w:b/>
                <w:sz w:val="28"/>
                <w:szCs w:val="28"/>
              </w:rPr>
              <w:t>Земельный участок</w:t>
            </w:r>
            <w:r w:rsidRPr="006F20D9">
              <w:rPr>
                <w:sz w:val="28"/>
                <w:szCs w:val="28"/>
              </w:rPr>
              <w:t xml:space="preserve">  общая площадь 51 277 кв.м., кадастровый номер 24:59:0000000:25452, категория земель: земли населенных пунктов, виды разрешенного использования: для использования в целях эксплуатации железнодорожных путей, адрес: Местоположение установлено относительно ориентира, расположенного в границах участка. Почтовый адрес ориентира: Россия, Красноярский край, г. Зеленогорск. </w:t>
            </w:r>
          </w:p>
          <w:p w:rsidR="00ED0F50" w:rsidRPr="002D266E" w:rsidRDefault="00E6225E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6F20D9">
              <w:rPr>
                <w:sz w:val="28"/>
                <w:szCs w:val="28"/>
              </w:rPr>
              <w:t>Земельный участок принадлежит АО «ПО ЭХЗ» на праве собственности (выписка из Единого государственного реестра недвижимости от 29.12.2021).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00067F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lastRenderedPageBreak/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lastRenderedPageBreak/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E6225E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E6225E">
              <w:rPr>
                <w:b/>
                <w:bCs/>
                <w:spacing w:val="-1"/>
                <w:sz w:val="26"/>
                <w:szCs w:val="26"/>
              </w:rPr>
              <w:t>30</w:t>
            </w:r>
            <w:r w:rsidR="00F44DCE">
              <w:rPr>
                <w:b/>
                <w:bCs/>
                <w:spacing w:val="-1"/>
                <w:sz w:val="26"/>
                <w:szCs w:val="26"/>
              </w:rPr>
              <w:t>.03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787DA3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787DA3">
              <w:rPr>
                <w:b/>
                <w:sz w:val="26"/>
                <w:szCs w:val="26"/>
              </w:rPr>
              <w:t>04.05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НДС</w:t>
            </w:r>
            <w:r w:rsidR="00787DA3">
              <w:rPr>
                <w:sz w:val="26"/>
                <w:szCs w:val="26"/>
              </w:rPr>
              <w:t xml:space="preserve"> не облагается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787DA3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787DA3">
              <w:rPr>
                <w:b/>
                <w:sz w:val="26"/>
                <w:szCs w:val="26"/>
              </w:rPr>
              <w:t>11</w:t>
            </w:r>
            <w:r w:rsidR="00665F19">
              <w:rPr>
                <w:b/>
                <w:sz w:val="26"/>
                <w:szCs w:val="26"/>
              </w:rPr>
              <w:t>.0</w:t>
            </w:r>
            <w:r w:rsidR="00787DA3">
              <w:rPr>
                <w:b/>
                <w:sz w:val="26"/>
                <w:szCs w:val="26"/>
              </w:rPr>
              <w:t>5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AC1800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787DA3">
              <w:rPr>
                <w:b/>
                <w:sz w:val="26"/>
                <w:szCs w:val="26"/>
              </w:rPr>
              <w:t>30</w:t>
            </w:r>
            <w:r w:rsidR="00665F19" w:rsidRPr="00665F19">
              <w:rPr>
                <w:b/>
                <w:sz w:val="26"/>
                <w:szCs w:val="26"/>
              </w:rPr>
              <w:t>.03.2023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AC1800">
              <w:rPr>
                <w:b/>
                <w:sz w:val="26"/>
                <w:szCs w:val="26"/>
              </w:rPr>
              <w:t>04</w:t>
            </w:r>
            <w:r w:rsidR="00F44DCE">
              <w:rPr>
                <w:b/>
                <w:sz w:val="26"/>
                <w:szCs w:val="26"/>
              </w:rPr>
              <w:t>.0</w:t>
            </w:r>
            <w:r w:rsidR="00787DA3">
              <w:rPr>
                <w:b/>
                <w:sz w:val="26"/>
                <w:szCs w:val="26"/>
              </w:rPr>
              <w:t>5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bookmarkStart w:id="6" w:name="_Документы_для_ознакомления."/>
      <w:bookmarkStart w:id="7" w:name="_Ref347922250"/>
      <w:bookmarkStart w:id="8" w:name="_Toc425859942"/>
      <w:bookmarkEnd w:id="6"/>
      <w:bookmarkEnd w:id="2"/>
      <w:bookmarkEnd w:id="3"/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7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деятельность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9" w:name="_Toc351114760"/>
      <w:r w:rsidRPr="003146A2">
        <w:rPr>
          <w:b/>
        </w:rPr>
        <w:t xml:space="preserve">Документы, составляющие заявку на участие </w:t>
      </w:r>
      <w:bookmarkEnd w:id="9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ненахождении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r w:rsidR="002E1997" w:rsidRPr="00692BF4">
        <w:rPr>
          <w:sz w:val="24"/>
          <w:szCs w:val="24"/>
        </w:rPr>
        <w:t xml:space="preserve"> </w:t>
      </w:r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1"/>
      <w:bookmarkStart w:id="11" w:name="_Toc351114764"/>
      <w:r w:rsidRPr="003146A2">
        <w:rPr>
          <w:b/>
        </w:rPr>
        <w:t xml:space="preserve">Подача </w:t>
      </w:r>
      <w:bookmarkEnd w:id="10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2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0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1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2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3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1"/>
    <w:bookmarkEnd w:id="13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2" o:title=""/>
          </v:shape>
          <o:OLEObject Type="Embed" ProgID="Equation.3" ShapeID="_x0000_i1025" DrawAspect="Content" ObjectID="_1741612288" r:id="rId23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4" w:name="_Toc350259823"/>
            <w:bookmarkStart w:id="15" w:name="_Toc350259969"/>
            <w:bookmarkStart w:id="16" w:name="_Toc350260127"/>
            <w:bookmarkStart w:id="17" w:name="_Toc350260270"/>
            <w:bookmarkStart w:id="18" w:name="_Toc350261395"/>
            <w:bookmarkStart w:id="19" w:name="_Toc350261524"/>
            <w:bookmarkStart w:id="20" w:name="_Toc350261554"/>
            <w:bookmarkStart w:id="21" w:name="_Toc350261582"/>
            <w:bookmarkStart w:id="22" w:name="_Toc350261623"/>
            <w:bookmarkStart w:id="23" w:name="_Toc350261683"/>
            <w:bookmarkStart w:id="24" w:name="_Toc350261751"/>
            <w:bookmarkStart w:id="25" w:name="_Toc350261820"/>
            <w:bookmarkStart w:id="26" w:name="_Toc350261849"/>
            <w:bookmarkStart w:id="27" w:name="_Toc350261922"/>
            <w:bookmarkStart w:id="28" w:name="_Toc350262493"/>
            <w:bookmarkStart w:id="29" w:name="_Toc350259826"/>
            <w:bookmarkStart w:id="30" w:name="_Toc350259972"/>
            <w:bookmarkStart w:id="31" w:name="_Toc350260130"/>
            <w:bookmarkStart w:id="32" w:name="_Toc350260273"/>
            <w:bookmarkStart w:id="33" w:name="_Toc350261398"/>
            <w:bookmarkStart w:id="34" w:name="_Toc350259827"/>
            <w:bookmarkStart w:id="35" w:name="_Toc350259973"/>
            <w:bookmarkStart w:id="36" w:name="_Toc350260131"/>
            <w:bookmarkStart w:id="37" w:name="_Toc350260274"/>
            <w:bookmarkStart w:id="38" w:name="_Toc350261399"/>
            <w:bookmarkStart w:id="39" w:name="_Toc350259828"/>
            <w:bookmarkStart w:id="40" w:name="_Toc350259974"/>
            <w:bookmarkStart w:id="41" w:name="_Toc350260132"/>
            <w:bookmarkStart w:id="42" w:name="_Toc350260275"/>
            <w:bookmarkStart w:id="43" w:name="_Toc350261400"/>
            <w:bookmarkStart w:id="44" w:name="_Toc350259829"/>
            <w:bookmarkStart w:id="45" w:name="_Toc350259975"/>
            <w:bookmarkStart w:id="46" w:name="_Toc350260133"/>
            <w:bookmarkStart w:id="47" w:name="_Toc350260276"/>
            <w:bookmarkStart w:id="48" w:name="_Toc350261401"/>
            <w:bookmarkStart w:id="49" w:name="_Toc350259830"/>
            <w:bookmarkStart w:id="50" w:name="_Toc350259976"/>
            <w:bookmarkStart w:id="51" w:name="_Toc350260134"/>
            <w:bookmarkStart w:id="52" w:name="_Toc350260277"/>
            <w:bookmarkStart w:id="53" w:name="_Toc350261402"/>
            <w:bookmarkStart w:id="54" w:name="_Toc350259831"/>
            <w:bookmarkStart w:id="55" w:name="_Toc350259977"/>
            <w:bookmarkStart w:id="56" w:name="_Toc350260135"/>
            <w:bookmarkStart w:id="57" w:name="_Toc350260278"/>
            <w:bookmarkStart w:id="58" w:name="_Toc350261403"/>
            <w:bookmarkStart w:id="59" w:name="_Toc350259832"/>
            <w:bookmarkStart w:id="60" w:name="_Toc350259978"/>
            <w:bookmarkStart w:id="61" w:name="_Toc350260136"/>
            <w:bookmarkStart w:id="62" w:name="_Toc350260279"/>
            <w:bookmarkStart w:id="63" w:name="_Toc350261404"/>
            <w:bookmarkStart w:id="64" w:name="_Toc350259833"/>
            <w:bookmarkStart w:id="65" w:name="_Toc350259979"/>
            <w:bookmarkStart w:id="66" w:name="_Toc350260137"/>
            <w:bookmarkStart w:id="67" w:name="_Toc350260280"/>
            <w:bookmarkStart w:id="68" w:name="_Toc350261405"/>
            <w:bookmarkStart w:id="69" w:name="_Toc350259834"/>
            <w:bookmarkStart w:id="70" w:name="_Toc350259980"/>
            <w:bookmarkStart w:id="71" w:name="_Toc350260138"/>
            <w:bookmarkStart w:id="72" w:name="_Toc350260281"/>
            <w:bookmarkStart w:id="73" w:name="_Toc350261406"/>
            <w:bookmarkStart w:id="74" w:name="_Toc350259835"/>
            <w:bookmarkStart w:id="75" w:name="_Toc350259981"/>
            <w:bookmarkStart w:id="76" w:name="_Toc350260139"/>
            <w:bookmarkStart w:id="77" w:name="_Toc350260282"/>
            <w:bookmarkStart w:id="78" w:name="_Toc350261407"/>
            <w:bookmarkStart w:id="79" w:name="_Toc350259836"/>
            <w:bookmarkStart w:id="80" w:name="_Toc350259982"/>
            <w:bookmarkStart w:id="81" w:name="_Toc350260140"/>
            <w:bookmarkStart w:id="82" w:name="_Toc350260283"/>
            <w:bookmarkStart w:id="83" w:name="_Toc350261408"/>
            <w:bookmarkStart w:id="84" w:name="_Toc350259837"/>
            <w:bookmarkStart w:id="85" w:name="_Toc350259983"/>
            <w:bookmarkStart w:id="86" w:name="_Toc350260141"/>
            <w:bookmarkStart w:id="87" w:name="_Toc350260284"/>
            <w:bookmarkStart w:id="88" w:name="_Toc350261409"/>
            <w:bookmarkStart w:id="89" w:name="_Toc350259838"/>
            <w:bookmarkStart w:id="90" w:name="_Toc350259984"/>
            <w:bookmarkStart w:id="91" w:name="_Toc350260142"/>
            <w:bookmarkStart w:id="92" w:name="_Toc350260285"/>
            <w:bookmarkStart w:id="93" w:name="_Toc350261410"/>
            <w:bookmarkStart w:id="94" w:name="_Toc350259839"/>
            <w:bookmarkStart w:id="95" w:name="_Toc350259985"/>
            <w:bookmarkStart w:id="96" w:name="_Toc350260143"/>
            <w:bookmarkStart w:id="97" w:name="_Toc350260286"/>
            <w:bookmarkStart w:id="98" w:name="_Toc350261411"/>
            <w:bookmarkStart w:id="99" w:name="_Toc350259840"/>
            <w:bookmarkStart w:id="100" w:name="_Toc350259986"/>
            <w:bookmarkStart w:id="101" w:name="_Toc350260144"/>
            <w:bookmarkStart w:id="102" w:name="_Toc350260287"/>
            <w:bookmarkStart w:id="103" w:name="_Toc350261412"/>
            <w:bookmarkStart w:id="104" w:name="_Toc369269822"/>
            <w:bookmarkStart w:id="105" w:name="_Toc369269884"/>
            <w:bookmarkStart w:id="106" w:name="_Toc369269961"/>
            <w:bookmarkStart w:id="107" w:name="_Toc350259883"/>
            <w:bookmarkStart w:id="108" w:name="_Toc350260029"/>
            <w:bookmarkStart w:id="109" w:name="_Toc350260187"/>
            <w:bookmarkStart w:id="110" w:name="_Toc350260330"/>
            <w:bookmarkStart w:id="111" w:name="_Toc350261455"/>
            <w:bookmarkStart w:id="112" w:name="_Toc350259886"/>
            <w:bookmarkStart w:id="113" w:name="_Toc350260032"/>
            <w:bookmarkStart w:id="114" w:name="_Toc350260190"/>
            <w:bookmarkStart w:id="115" w:name="_Toc350260333"/>
            <w:bookmarkStart w:id="116" w:name="_Toc350261458"/>
            <w:bookmarkStart w:id="117" w:name="_Toc350259887"/>
            <w:bookmarkStart w:id="118" w:name="_Toc350260033"/>
            <w:bookmarkStart w:id="119" w:name="_Toc350260191"/>
            <w:bookmarkStart w:id="120" w:name="_Toc350260334"/>
            <w:bookmarkStart w:id="121" w:name="_Toc350261459"/>
            <w:bookmarkStart w:id="122" w:name="_Toc350259888"/>
            <w:bookmarkStart w:id="123" w:name="_Toc350260034"/>
            <w:bookmarkStart w:id="124" w:name="_Toc350260192"/>
            <w:bookmarkStart w:id="125" w:name="_Toc350260335"/>
            <w:bookmarkStart w:id="126" w:name="_Toc350261460"/>
            <w:bookmarkStart w:id="127" w:name="_Toc350259889"/>
            <w:bookmarkStart w:id="128" w:name="_Toc350260035"/>
            <w:bookmarkStart w:id="129" w:name="_Toc350260193"/>
            <w:bookmarkStart w:id="130" w:name="_Toc350260336"/>
            <w:bookmarkStart w:id="131" w:name="_Toc350261461"/>
            <w:bookmarkStart w:id="132" w:name="_Toc350259890"/>
            <w:bookmarkStart w:id="133" w:name="_Toc350260036"/>
            <w:bookmarkStart w:id="134" w:name="_Toc350260194"/>
            <w:bookmarkStart w:id="135" w:name="_Toc350260337"/>
            <w:bookmarkStart w:id="136" w:name="_Toc350261462"/>
            <w:bookmarkStart w:id="137" w:name="_Toc350259891"/>
            <w:bookmarkStart w:id="138" w:name="_Toc350260037"/>
            <w:bookmarkStart w:id="139" w:name="_Toc350260195"/>
            <w:bookmarkStart w:id="140" w:name="_Toc350260338"/>
            <w:bookmarkStart w:id="141" w:name="_Toc350261463"/>
            <w:bookmarkStart w:id="142" w:name="_Toc350259895"/>
            <w:bookmarkStart w:id="143" w:name="_Toc350260041"/>
            <w:bookmarkStart w:id="144" w:name="_Toc350260199"/>
            <w:bookmarkStart w:id="145" w:name="_Toc350260342"/>
            <w:bookmarkStart w:id="146" w:name="_Toc350261467"/>
            <w:bookmarkStart w:id="147" w:name="_Toc350259902"/>
            <w:bookmarkStart w:id="148" w:name="_Toc350260048"/>
            <w:bookmarkStart w:id="149" w:name="_Toc350260206"/>
            <w:bookmarkStart w:id="150" w:name="_Toc350260349"/>
            <w:bookmarkStart w:id="151" w:name="_Toc350261474"/>
            <w:bookmarkStart w:id="152" w:name="_Toc350259903"/>
            <w:bookmarkStart w:id="153" w:name="_Toc350260049"/>
            <w:bookmarkStart w:id="154" w:name="_Toc350260207"/>
            <w:bookmarkStart w:id="155" w:name="_Toc350260350"/>
            <w:bookmarkStart w:id="156" w:name="_Toc350261475"/>
            <w:bookmarkStart w:id="157" w:name="_Toc350259904"/>
            <w:bookmarkStart w:id="158" w:name="_Toc350260050"/>
            <w:bookmarkStart w:id="159" w:name="_Toc350260208"/>
            <w:bookmarkStart w:id="160" w:name="_Toc350260351"/>
            <w:bookmarkStart w:id="161" w:name="_Toc350261476"/>
            <w:bookmarkStart w:id="162" w:name="_Toc350259905"/>
            <w:bookmarkStart w:id="163" w:name="_Toc350260051"/>
            <w:bookmarkStart w:id="164" w:name="_Toc350260209"/>
            <w:bookmarkStart w:id="165" w:name="_Toc350260352"/>
            <w:bookmarkStart w:id="166" w:name="_Toc350261477"/>
            <w:bookmarkStart w:id="167" w:name="_Toc350259906"/>
            <w:bookmarkStart w:id="168" w:name="_Toc350260052"/>
            <w:bookmarkStart w:id="169" w:name="_Toc350260210"/>
            <w:bookmarkStart w:id="170" w:name="_Toc350260353"/>
            <w:bookmarkStart w:id="171" w:name="_Toc350261478"/>
            <w:bookmarkStart w:id="172" w:name="_Toc350259907"/>
            <w:bookmarkStart w:id="173" w:name="_Toc350260053"/>
            <w:bookmarkStart w:id="174" w:name="_Toc350260211"/>
            <w:bookmarkStart w:id="175" w:name="_Toc350260354"/>
            <w:bookmarkStart w:id="176" w:name="_Toc350261479"/>
            <w:bookmarkStart w:id="177" w:name="_Toc350259908"/>
            <w:bookmarkStart w:id="178" w:name="_Toc350260054"/>
            <w:bookmarkStart w:id="179" w:name="_Toc350260212"/>
            <w:bookmarkStart w:id="180" w:name="_Toc350260355"/>
            <w:bookmarkStart w:id="181" w:name="_Toc350261480"/>
            <w:bookmarkStart w:id="182" w:name="_Toc350259909"/>
            <w:bookmarkStart w:id="183" w:name="_Toc350260055"/>
            <w:bookmarkStart w:id="184" w:name="_Toc350260213"/>
            <w:bookmarkStart w:id="185" w:name="_Toc350260356"/>
            <w:bookmarkStart w:id="186" w:name="_Toc350261481"/>
            <w:bookmarkStart w:id="187" w:name="_Toc350259911"/>
            <w:bookmarkStart w:id="188" w:name="_Toc350260057"/>
            <w:bookmarkStart w:id="189" w:name="_Toc350260215"/>
            <w:bookmarkStart w:id="190" w:name="_Toc350260358"/>
            <w:bookmarkStart w:id="191" w:name="_Toc350261483"/>
            <w:bookmarkStart w:id="192" w:name="_Toc350261534"/>
            <w:bookmarkStart w:id="193" w:name="_Toc350261564"/>
            <w:bookmarkStart w:id="194" w:name="_Toc350261592"/>
            <w:bookmarkStart w:id="195" w:name="_Toc350261633"/>
            <w:bookmarkStart w:id="196" w:name="_Toc350261693"/>
            <w:bookmarkStart w:id="197" w:name="_Toc350261761"/>
            <w:bookmarkStart w:id="198" w:name="_Toc350261830"/>
            <w:bookmarkStart w:id="199" w:name="_Toc350261859"/>
            <w:bookmarkStart w:id="200" w:name="_Toc350261933"/>
            <w:bookmarkStart w:id="201" w:name="_Toc350262504"/>
            <w:bookmarkStart w:id="202" w:name="_Toc350259912"/>
            <w:bookmarkStart w:id="203" w:name="_Toc350260058"/>
            <w:bookmarkStart w:id="204" w:name="_Toc350260216"/>
            <w:bookmarkStart w:id="205" w:name="_Toc350260359"/>
            <w:bookmarkStart w:id="206" w:name="_Toc350261484"/>
            <w:bookmarkStart w:id="207" w:name="_Toc350261535"/>
            <w:bookmarkStart w:id="208" w:name="_Toc350261565"/>
            <w:bookmarkStart w:id="209" w:name="_Toc350261593"/>
            <w:bookmarkStart w:id="210" w:name="_Toc350261634"/>
            <w:bookmarkStart w:id="211" w:name="_Toc350261694"/>
            <w:bookmarkStart w:id="212" w:name="_Toc350261762"/>
            <w:bookmarkStart w:id="213" w:name="_Toc350261831"/>
            <w:bookmarkStart w:id="214" w:name="_Toc350261860"/>
            <w:bookmarkStart w:id="215" w:name="_Toc350261934"/>
            <w:bookmarkStart w:id="216" w:name="_Toc350262505"/>
            <w:bookmarkStart w:id="217" w:name="_Toc350259921"/>
            <w:bookmarkStart w:id="218" w:name="_Toc350260067"/>
            <w:bookmarkStart w:id="219" w:name="_Toc350260225"/>
            <w:bookmarkStart w:id="220" w:name="_Toc350260368"/>
            <w:bookmarkStart w:id="221" w:name="_Toc350261493"/>
            <w:bookmarkStart w:id="222" w:name="_Toc350261537"/>
            <w:bookmarkStart w:id="223" w:name="_Toc350261567"/>
            <w:bookmarkStart w:id="224" w:name="_Toc350261595"/>
            <w:bookmarkEnd w:id="4"/>
            <w:bookmarkEnd w:id="7"/>
            <w:bookmarkEnd w:id="8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F44DCE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F44DCE">
        <w:rPr>
          <w:b/>
          <w:sz w:val="24"/>
          <w:szCs w:val="24"/>
        </w:rPr>
        <w:t xml:space="preserve">на участие в процедуре сбора предложений </w:t>
      </w:r>
      <w:r w:rsidR="00022188" w:rsidRPr="00F44DCE">
        <w:rPr>
          <w:b/>
          <w:sz w:val="24"/>
          <w:szCs w:val="24"/>
        </w:rPr>
        <w:t>на</w:t>
      </w:r>
      <w:r w:rsidRPr="00F44DCE">
        <w:rPr>
          <w:b/>
          <w:sz w:val="24"/>
          <w:szCs w:val="24"/>
        </w:rPr>
        <w:t xml:space="preserve"> покупк</w:t>
      </w:r>
      <w:r w:rsidR="00022188" w:rsidRPr="00F44DCE">
        <w:rPr>
          <w:b/>
          <w:sz w:val="24"/>
          <w:szCs w:val="24"/>
        </w:rPr>
        <w:t>у</w:t>
      </w:r>
    </w:p>
    <w:p w:rsidR="00635AE4" w:rsidRPr="002F5830" w:rsidRDefault="00787DA3" w:rsidP="00635AE4">
      <w:pPr>
        <w:widowControl w:val="0"/>
        <w:ind w:firstLine="709"/>
        <w:rPr>
          <w:b/>
          <w:sz w:val="24"/>
          <w:szCs w:val="24"/>
        </w:rPr>
      </w:pPr>
      <w:r w:rsidRPr="00787DA3">
        <w:rPr>
          <w:b/>
          <w:sz w:val="24"/>
          <w:szCs w:val="24"/>
        </w:rPr>
        <w:t>земельного участка с кадастровым номером 24:59:0000000:25452, расположенного по адресу: Местоположение установлено относительно ориентира, расположенного в границах участка. Почтовый адрес ориентира: Россия, Красноярский край, г. Зеленогорск</w:t>
      </w: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787DA3" w:rsidRPr="00787DA3">
        <w:rPr>
          <w:sz w:val="24"/>
          <w:szCs w:val="24"/>
        </w:rPr>
        <w:t xml:space="preserve">земельного участка с кадастровым номером 24:59:0000000:25452, расположенного по адресу: </w:t>
      </w:r>
      <w:r w:rsidR="00787DA3" w:rsidRPr="00787DA3">
        <w:rPr>
          <w:b/>
          <w:i/>
          <w:sz w:val="24"/>
          <w:szCs w:val="24"/>
        </w:rPr>
        <w:t>Местоположение установлено относительно ориентира, расположенного в границах участка. Почтовый адрес ориентира: Россия, Красноярский край, г. Зеленогорск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 xml:space="preserve">) рублей, </w:t>
      </w:r>
      <w:r w:rsidR="00787DA3">
        <w:rPr>
          <w:rFonts w:ascii="Times New Roman" w:hAnsi="Times New Roman"/>
          <w:sz w:val="24"/>
          <w:szCs w:val="24"/>
        </w:rPr>
        <w:t>НДС не облагается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ознакомлены(н)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5" w:name="_Toc351114774"/>
      <w:bookmarkStart w:id="226" w:name="_Ref347922619"/>
      <w:bookmarkStart w:id="227" w:name="_Toc425859943"/>
      <w:r w:rsidRPr="002F5830">
        <w:rPr>
          <w:b/>
          <w:sz w:val="24"/>
          <w:szCs w:val="24"/>
        </w:rPr>
        <w:t>Форма №2</w:t>
      </w:r>
      <w:bookmarkEnd w:id="225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5772A6" w:rsidRDefault="006D5665" w:rsidP="00787DA3">
      <w:pPr>
        <w:widowControl w:val="0"/>
        <w:jc w:val="center"/>
        <w:rPr>
          <w:b/>
          <w:i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</w:t>
      </w:r>
      <w:r w:rsidR="00787DA3" w:rsidRPr="00787DA3">
        <w:rPr>
          <w:b/>
          <w:sz w:val="24"/>
          <w:szCs w:val="24"/>
        </w:rPr>
        <w:t>земельного участка с кадастровым номером 24:59:0000000:25452, расположенного по адресу: Местоположение установлено относительно ориентира, расположенного в границах участка. Почтовый адрес ориентира: Россия, Красноярский край, г. Зеленогорск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8" w:name="_Toc350251580"/>
      <w:bookmarkStart w:id="229" w:name="_Toc350251581"/>
      <w:bookmarkEnd w:id="226"/>
      <w:bookmarkEnd w:id="227"/>
      <w:bookmarkEnd w:id="228"/>
      <w:bookmarkEnd w:id="229"/>
    </w:p>
    <w:sectPr w:rsidR="00237F8B" w:rsidRPr="000C2E65" w:rsidSect="00E03921">
      <w:footerReference w:type="default" r:id="rId24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25E" w:rsidRDefault="00E6225E">
      <w:r>
        <w:separator/>
      </w:r>
    </w:p>
    <w:p w:rsidR="00E6225E" w:rsidRDefault="00E6225E"/>
  </w:endnote>
  <w:endnote w:type="continuationSeparator" w:id="0">
    <w:p w:rsidR="00E6225E" w:rsidRDefault="00E6225E">
      <w:r>
        <w:continuationSeparator/>
      </w:r>
    </w:p>
    <w:p w:rsidR="00E6225E" w:rsidRDefault="00E622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5E" w:rsidRDefault="00E6225E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25E" w:rsidRDefault="00E6225E">
      <w:r>
        <w:separator/>
      </w:r>
    </w:p>
    <w:p w:rsidR="00E6225E" w:rsidRDefault="00E6225E"/>
  </w:footnote>
  <w:footnote w:type="continuationSeparator" w:id="0">
    <w:p w:rsidR="00E6225E" w:rsidRDefault="00E6225E">
      <w:r>
        <w:continuationSeparator/>
      </w:r>
    </w:p>
    <w:p w:rsidR="00E6225E" w:rsidRDefault="00E6225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E6225E" w:rsidRDefault="00E6225E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67F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5E" w:rsidRDefault="00E6225E">
    <w:pPr>
      <w:pStyle w:val="a6"/>
      <w:jc w:val="center"/>
    </w:pPr>
  </w:p>
  <w:p w:rsidR="00E6225E" w:rsidRDefault="00E6225E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19"/>
  </w:num>
  <w:num w:numId="7">
    <w:abstractNumId w:val="8"/>
  </w:num>
  <w:num w:numId="8">
    <w:abstractNumId w:val="29"/>
  </w:num>
  <w:num w:numId="9">
    <w:abstractNumId w:val="41"/>
  </w:num>
  <w:num w:numId="10">
    <w:abstractNumId w:val="33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6"/>
  </w:num>
  <w:num w:numId="15">
    <w:abstractNumId w:val="32"/>
  </w:num>
  <w:num w:numId="16">
    <w:abstractNumId w:val="14"/>
  </w:num>
  <w:num w:numId="17">
    <w:abstractNumId w:val="1"/>
  </w:num>
  <w:num w:numId="18">
    <w:abstractNumId w:val="24"/>
  </w:num>
  <w:num w:numId="19">
    <w:abstractNumId w:val="21"/>
  </w:num>
  <w:num w:numId="20">
    <w:abstractNumId w:val="23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</w:num>
  <w:num w:numId="25">
    <w:abstractNumId w:val="3"/>
  </w:num>
  <w:num w:numId="26">
    <w:abstractNumId w:val="20"/>
  </w:num>
  <w:num w:numId="27">
    <w:abstractNumId w:val="22"/>
  </w:num>
  <w:num w:numId="28">
    <w:abstractNumId w:val="9"/>
  </w:num>
  <w:num w:numId="29">
    <w:abstractNumId w:val="6"/>
  </w:num>
  <w:num w:numId="30">
    <w:abstractNumId w:val="0"/>
  </w:num>
  <w:num w:numId="31">
    <w:abstractNumId w:val="31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3"/>
  </w:num>
  <w:num w:numId="35">
    <w:abstractNumId w:val="36"/>
  </w:num>
  <w:num w:numId="36">
    <w:abstractNumId w:val="4"/>
  </w:num>
  <w:num w:numId="37">
    <w:abstractNumId w:val="30"/>
  </w:num>
  <w:num w:numId="38">
    <w:abstractNumId w:val="7"/>
  </w:num>
  <w:num w:numId="39">
    <w:abstractNumId w:val="28"/>
  </w:num>
  <w:num w:numId="40">
    <w:abstractNumId w:val="5"/>
  </w:num>
  <w:num w:numId="41">
    <w:abstractNumId w:val="34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7"/>
  </w:num>
  <w:num w:numId="47">
    <w:abstractNumId w:val="38"/>
  </w:num>
  <w:num w:numId="48">
    <w:abstractNumId w:val="3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067F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373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1FF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859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A3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C9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800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8B5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DF645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25E"/>
    <w:rsid w:val="00E62708"/>
    <w:rsid w:val="00E62F0B"/>
    <w:rsid w:val="00E630EE"/>
    <w:rsid w:val="00E63F6A"/>
    <w:rsid w:val="00E643DF"/>
    <w:rsid w:val="00E64635"/>
    <w:rsid w:val="00E649E4"/>
    <w:rsid w:val="00E64FDA"/>
    <w:rsid w:val="00E651C9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7D3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1386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4DCE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20B6991-62EC-45F8-94D2-BA0DE5B6D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3733</Words>
  <Characters>26802</Characters>
  <Application>Microsoft Office Word</Application>
  <DocSecurity>0</DocSecurity>
  <Lines>223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30475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2023-02-27T02:58:00Z</cp:lastPrinted>
  <dcterms:created xsi:type="dcterms:W3CDTF">2023-03-29T09:25:00Z</dcterms:created>
  <dcterms:modified xsi:type="dcterms:W3CDTF">2023-03-29T09:25:00Z</dcterms:modified>
</cp:coreProperties>
</file>