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p w:rsidR="001966DC" w:rsidRPr="00E97F1F" w:rsidRDefault="001966DC" w:rsidP="001966DC">
      <w:pPr>
        <w:pStyle w:val="a8"/>
        <w:tabs>
          <w:tab w:val="left" w:pos="870"/>
        </w:tabs>
        <w:rPr>
          <w:b/>
        </w:rPr>
      </w:pPr>
      <w:r>
        <w:rPr>
          <w:b/>
        </w:rPr>
        <w:t>А</w:t>
      </w:r>
      <w:r w:rsidRPr="00E97F1F">
        <w:rPr>
          <w:b/>
        </w:rPr>
        <w:t>кционерное общество</w:t>
      </w:r>
    </w:p>
    <w:p w:rsidR="001966DC" w:rsidRDefault="001966DC" w:rsidP="001966DC">
      <w:pPr>
        <w:pStyle w:val="a8"/>
        <w:rPr>
          <w:b/>
        </w:rPr>
      </w:pPr>
      <w:r w:rsidRPr="00E97F1F">
        <w:rPr>
          <w:b/>
        </w:rPr>
        <w:t>«</w:t>
      </w:r>
      <w:r w:rsidR="00210087" w:rsidRPr="00210087">
        <w:rPr>
          <w:b/>
        </w:rPr>
        <w:t>Атомэнергопроект</w:t>
      </w:r>
      <w:r w:rsidRPr="00E97F1F">
        <w:rPr>
          <w:b/>
        </w:rPr>
        <w:t>»</w:t>
      </w:r>
    </w:p>
    <w:p w:rsidR="00210087" w:rsidRPr="00E97F1F" w:rsidRDefault="00210087" w:rsidP="001966DC">
      <w:pPr>
        <w:pStyle w:val="a8"/>
        <w:rPr>
          <w:b/>
        </w:rPr>
      </w:pPr>
    </w:p>
    <w:p w:rsidR="00747CA8" w:rsidRPr="00747CA8" w:rsidRDefault="001966DC" w:rsidP="001966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(АО «</w:t>
      </w:r>
      <w:r w:rsidR="00210087" w:rsidRPr="0021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Атомэнергопроект</w:t>
      </w:r>
      <w:r w:rsidRPr="0019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26517E">
        <w:rPr>
          <w:b/>
        </w:rPr>
        <w:t xml:space="preserve"> </w:t>
      </w:r>
    </w:p>
    <w:p w:rsidR="0043356A" w:rsidRDefault="00C550E5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>
        <w:t xml:space="preserve">        </w:t>
      </w:r>
      <w:r w:rsidR="0043356A" w:rsidRPr="00B23276">
        <w:t xml:space="preserve">                                                 </w:t>
      </w:r>
      <w:r w:rsidR="001966DC">
        <w:t xml:space="preserve">                     </w:t>
      </w:r>
      <w:r w:rsidR="005F5F23">
        <w:t>0</w:t>
      </w:r>
      <w:r w:rsidR="00621969">
        <w:t>3</w:t>
      </w:r>
      <w:r w:rsidR="0043356A" w:rsidRPr="001F24C9">
        <w:t>.</w:t>
      </w:r>
      <w:r w:rsidR="00621969">
        <w:t>08</w:t>
      </w:r>
      <w:r w:rsidR="00805AA5">
        <w:t>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813B0A" w:rsidRDefault="00D870FA" w:rsidP="00D870FA">
      <w:pPr>
        <w:pStyle w:val="a8"/>
      </w:pPr>
      <w:r>
        <w:t xml:space="preserve">ИТОГОВЫЙ </w:t>
      </w:r>
      <w:r w:rsidR="0043356A" w:rsidRPr="00555157">
        <w:t>ПРОТОКОЛ</w:t>
      </w:r>
      <w:r w:rsidR="00621969" w:rsidRPr="00A45175">
        <w:t xml:space="preserve"> </w:t>
      </w:r>
      <w:r w:rsidR="00621969">
        <w:t>№1</w:t>
      </w:r>
      <w:r w:rsidR="0043356A" w:rsidRPr="00555157">
        <w:t xml:space="preserve"> </w:t>
      </w:r>
    </w:p>
    <w:p w:rsidR="0043356A" w:rsidRPr="00552B10" w:rsidRDefault="0043356A" w:rsidP="0043356A">
      <w:pPr>
        <w:pStyle w:val="a8"/>
      </w:pPr>
    </w:p>
    <w:p w:rsidR="0043356A" w:rsidRPr="002737BD" w:rsidRDefault="00701FA9" w:rsidP="00701FA9">
      <w:pPr>
        <w:tabs>
          <w:tab w:val="left" w:pos="76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процедуры </w:t>
      </w:r>
      <w:r w:rsidR="002737BD" w:rsidRPr="002737BD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37BD" w:rsidRPr="002737BD">
        <w:rPr>
          <w:rFonts w:ascii="Times New Roman" w:hAnsi="Times New Roman" w:cs="Times New Roman"/>
          <w:sz w:val="24"/>
          <w:szCs w:val="24"/>
        </w:rPr>
        <w:t xml:space="preserve"> предложений об условиях заключения договора купли-продажи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-1728451688"/>
          <w:placeholder>
            <w:docPart w:val="351F62BD45AB42A79F8C821D07EFF003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64DBC" w:rsidRPr="00464DB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жилой трехкомнатной квартиры общей площадью 58,4 кв. м, расположенной по адресу: Россия, Ленинградская об</w:t>
          </w:r>
          <w:r w:rsidR="00464DB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ласть, г. Сосновый Бор, </w:t>
          </w:r>
          <w:r w:rsidR="00464DBC" w:rsidRPr="00464DB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ул. Молодежная, дом 15, кв 85, принадлежащей акционерному обществу «Атомэнергопроект» </w:t>
          </w:r>
        </w:sdtContent>
      </w:sdt>
      <w:r w:rsidR="002737BD" w:rsidRPr="002737BD">
        <w:rPr>
          <w:rFonts w:ascii="Times New Roman" w:hAnsi="Times New Roman" w:cs="Times New Roman"/>
          <w:sz w:val="24"/>
          <w:szCs w:val="24"/>
        </w:rPr>
        <w:t>(далее – «Имущество»).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A627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  <w:r w:rsidR="00A62729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62729" w:rsidP="00871D42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 об условиях заключения договора купли-продажи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-371925366"/>
                <w:placeholder>
                  <w:docPart w:val="58B798742AF744FA89FA68B41B689981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871D42">
                  <w:rPr>
                    <w:rFonts w:ascii="Times New Roman" w:hAnsi="Times New Roman" w:cs="Times New Roman"/>
                    <w:sz w:val="24"/>
                    <w:szCs w:val="24"/>
                  </w:rPr>
                  <w:t>Имущества</w:t>
                </w:r>
              </w:sdtContent>
            </w:sdt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Форма (состав участников):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ткрытая</w:t>
            </w:r>
          </w:p>
        </w:tc>
      </w:tr>
      <w:tr w:rsidR="00A62729" w:rsidTr="005A4BD1">
        <w:tc>
          <w:tcPr>
            <w:tcW w:w="4857" w:type="dxa"/>
          </w:tcPr>
          <w:p w:rsidR="00A62729" w:rsidRPr="00A62729" w:rsidRDefault="00A62729" w:rsidP="00430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72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предложений:</w:t>
            </w:r>
          </w:p>
        </w:tc>
        <w:tc>
          <w:tcPr>
            <w:tcW w:w="4499" w:type="dxa"/>
          </w:tcPr>
          <w:p w:rsidR="00A62729" w:rsidRPr="00A62729" w:rsidRDefault="00A62729" w:rsidP="00A62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729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</w:p>
        </w:tc>
      </w:tr>
      <w:tr w:rsidR="00F32756" w:rsidTr="00EC0FF2">
        <w:tc>
          <w:tcPr>
            <w:tcW w:w="4857" w:type="dxa"/>
            <w:vAlign w:val="center"/>
          </w:tcPr>
          <w:p w:rsidR="00F32756" w:rsidRDefault="00F32756" w:rsidP="008C1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процедуры сбора предложений:</w:t>
            </w:r>
          </w:p>
        </w:tc>
        <w:tc>
          <w:tcPr>
            <w:tcW w:w="4499" w:type="dxa"/>
          </w:tcPr>
          <w:p w:rsidR="00F32756" w:rsidRPr="00F32756" w:rsidRDefault="00F32756" w:rsidP="008C1CFF">
            <w:pPr>
              <w:pStyle w:val="a5"/>
              <w:tabs>
                <w:tab w:val="left" w:pos="7680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14B">
              <w:rPr>
                <w:rFonts w:ascii="Times New Roman" w:hAnsi="Times New Roman" w:cs="Times New Roman"/>
                <w:sz w:val="24"/>
                <w:szCs w:val="24"/>
              </w:rPr>
              <w:t>Определение наилучшего предложения по итогам сбора предложений для продажи непрофильного имущества, в целях принятия решения о целесообразности проведения аукциона на понижение с ценой отсечения, равной наилучшему предложению.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159E9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F4229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F3275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публикации </w:t>
            </w:r>
            <w:r w:rsidR="00F32756">
              <w:rPr>
                <w:rFonts w:ascii="Times New Roman" w:hAnsi="Times New Roman" w:cs="Times New Roman"/>
                <w:b/>
                <w:sz w:val="24"/>
                <w:szCs w:val="24"/>
              </w:rPr>
              <w:t>сбора предложений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55786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C3964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ЭТП 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«Фабрикант» </w:t>
            </w:r>
          </w:p>
          <w:p w:rsidR="009D5BFB" w:rsidRDefault="007C3964" w:rsidP="009D5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007C39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57B82" w:rsidRPr="00A540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www.fabrikant.ru</w:t>
              </w:r>
            </w:hyperlink>
          </w:p>
          <w:p w:rsidR="00957B82" w:rsidRPr="009D5BFB" w:rsidRDefault="00957B82" w:rsidP="009D5B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ЭТП)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0D638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D638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ЭТП:</w:t>
            </w:r>
          </w:p>
        </w:tc>
        <w:tc>
          <w:tcPr>
            <w:tcW w:w="4499" w:type="dxa"/>
          </w:tcPr>
          <w:p w:rsidR="00EC0FF2" w:rsidRPr="002F01EA" w:rsidRDefault="00F42295" w:rsidP="00A02BA9">
            <w:pPr>
              <w:shd w:val="clear" w:color="auto" w:fill="F5F5F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1EA" w:rsidRPr="002F01EA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="008D61C2">
              <w:rPr>
                <w:rFonts w:ascii="Times New Roman" w:hAnsi="Times New Roman" w:cs="Times New Roman"/>
                <w:sz w:val="24"/>
                <w:szCs w:val="24"/>
              </w:rPr>
              <w:t>82807</w:t>
            </w:r>
          </w:p>
        </w:tc>
      </w:tr>
      <w:tr w:rsidR="00B33B56" w:rsidTr="008F30EC">
        <w:tc>
          <w:tcPr>
            <w:tcW w:w="4857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left="20" w:firstLine="0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>Правовой</w:t>
            </w:r>
            <w:r>
              <w:rPr>
                <w:rFonts w:eastAsiaTheme="minorHAnsi"/>
                <w:b/>
                <w:color w:val="auto"/>
                <w:sz w:val="24"/>
                <w:szCs w:val="24"/>
                <w:lang w:eastAsia="en-US"/>
              </w:rPr>
              <w:t xml:space="preserve"> статус процедуры:</w:t>
            </w:r>
          </w:p>
        </w:tc>
        <w:tc>
          <w:tcPr>
            <w:tcW w:w="4499" w:type="dxa"/>
          </w:tcPr>
          <w:p w:rsidR="00B33B56" w:rsidRPr="006C722A" w:rsidRDefault="00B33B56" w:rsidP="00B33B56">
            <w:pPr>
              <w:pStyle w:val="5"/>
              <w:shd w:val="clear" w:color="auto" w:fill="auto"/>
              <w:spacing w:line="240" w:lineRule="auto"/>
              <w:ind w:firstLine="160"/>
              <w:jc w:val="both"/>
              <w:rPr>
                <w:color w:val="auto"/>
                <w:sz w:val="28"/>
                <w:szCs w:val="28"/>
              </w:rPr>
            </w:pP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Данная процедура не является конкурсом, либо аукционом, и ее проведение не регулируется статьями ГК РФ. Данная процедура не должна рассматриваться в качестве торгов в смысле требований статей 447-449, 1057- 1061 Гражданского кодекса РФ и Федерального закона «О защите конкуренции». Таким образом, данная процедура не накладывает на Организатора и Претендента/Участника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lastRenderedPageBreak/>
              <w:t>соответствующего объема гражданско-правовых обязательств, в том числе по обязательному заключению договора с каким-либо Участником данной процедуры. Подавая документы и сведения Организатору для участия в процедуре Участник</w:t>
            </w:r>
            <w:r w:rsidR="004E06D8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подтверждает свое соответствие </w:t>
            </w:r>
            <w:r w:rsidRPr="00B33B56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требованиям, установленным по соответствующей процедуре, выражает свое намерение на участие в процедуре, соглашается с правилами и условиями проведения данной процедуры.</w:t>
            </w:r>
          </w:p>
        </w:tc>
      </w:tr>
    </w:tbl>
    <w:p w:rsidR="008C1CFF" w:rsidRDefault="00ED4B34" w:rsidP="00143E28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4F99">
        <w:rPr>
          <w:rFonts w:ascii="Times New Roman" w:hAnsi="Times New Roman" w:cs="Times New Roman"/>
          <w:b/>
          <w:sz w:val="24"/>
          <w:szCs w:val="24"/>
        </w:rPr>
        <w:lastRenderedPageBreak/>
        <w:t>Сведения об имуществе</w:t>
      </w:r>
      <w:r w:rsidRPr="00143E28">
        <w:rPr>
          <w:rFonts w:ascii="Times New Roman" w:hAnsi="Times New Roman" w:cs="Times New Roman"/>
          <w:sz w:val="24"/>
          <w:szCs w:val="24"/>
        </w:rPr>
        <w:t>.</w:t>
      </w:r>
    </w:p>
    <w:p w:rsidR="00E068F9" w:rsidRPr="00E068F9" w:rsidRDefault="00F42295" w:rsidP="00E068F9">
      <w:pPr>
        <w:tabs>
          <w:tab w:val="left" w:pos="76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Вид имущества"/>
          <w:tag w:val="Вид имущества"/>
          <w:id w:val="28029486"/>
          <w:placeholder>
            <w:docPart w:val="AC6956E10EB54650990E702311B6C93C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E068F9" w:rsidRPr="00E068F9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Жилая трехкомнатная квартира общей площадью 58,4 кв. м, расположенная по адресу: Россия, Ленинградская область, г. Сосновый Бор, ул. Молодежная, дом 15, кв 85</w:t>
          </w:r>
        </w:sdtContent>
      </w:sdt>
      <w:r w:rsidR="00E068F9" w:rsidRPr="00E068F9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расположена на 4 этаже, существующие ограничения (обременения) права: не зарегистрировано, кадастровый номер 47:15:0101003:198 (далее – Квартира), 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о чем в Едином государственном реестре прав на недвижимое имущество и сделок с ним «30» августа 2021 г. сделана запись регистрации № 47:15:0101003:198-47/097/2021-2.</w:t>
      </w:r>
    </w:p>
    <w:p w:rsidR="008B481F" w:rsidRDefault="008B481F" w:rsidP="00F8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="00B00B83" w:rsidRPr="00B00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сбора предложений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на сайте Госкорпорации «Росатом» </w:t>
      </w:r>
      <w:r w:rsidR="0086074C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882E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C96AC2" w:rsidRPr="007C3964">
        <w:rPr>
          <w:rFonts w:ascii="Times New Roman" w:hAnsi="Times New Roman" w:cs="Times New Roman"/>
          <w:sz w:val="24"/>
          <w:szCs w:val="24"/>
        </w:rPr>
        <w:t>www.fabrikant.ru</w:t>
      </w:r>
      <w:r w:rsidRPr="008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5618" w:rsidRPr="00957B82" w:rsidRDefault="00A02BA9" w:rsidP="00CA608C">
      <w:pPr>
        <w:pStyle w:val="ad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2E51">
        <w:rPr>
          <w:rFonts w:ascii="Times New Roman" w:hAnsi="Times New Roman"/>
          <w:sz w:val="24"/>
          <w:szCs w:val="24"/>
        </w:rPr>
        <w:t>На дату окончан</w:t>
      </w:r>
      <w:r w:rsidR="002946D9">
        <w:rPr>
          <w:rFonts w:ascii="Times New Roman" w:hAnsi="Times New Roman"/>
          <w:sz w:val="24"/>
          <w:szCs w:val="24"/>
        </w:rPr>
        <w:t>ия приема заявок (09</w:t>
      </w:r>
      <w:r>
        <w:rPr>
          <w:rFonts w:ascii="Times New Roman" w:hAnsi="Times New Roman"/>
          <w:sz w:val="24"/>
          <w:szCs w:val="24"/>
        </w:rPr>
        <w:t>:00 часов 03</w:t>
      </w:r>
      <w:r w:rsidRPr="00882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2023</w:t>
      </w:r>
      <w:r w:rsidRPr="00882E51">
        <w:rPr>
          <w:rFonts w:ascii="Times New Roman" w:hAnsi="Times New Roman"/>
          <w:sz w:val="24"/>
          <w:szCs w:val="24"/>
        </w:rPr>
        <w:t xml:space="preserve"> года) </w:t>
      </w:r>
      <w:r>
        <w:rPr>
          <w:rFonts w:ascii="Times New Roman" w:hAnsi="Times New Roman"/>
          <w:sz w:val="24"/>
          <w:szCs w:val="24"/>
        </w:rPr>
        <w:t>через ЭТП заявок</w:t>
      </w:r>
      <w:r w:rsidRPr="00882E51">
        <w:rPr>
          <w:rFonts w:ascii="Times New Roman" w:hAnsi="Times New Roman"/>
          <w:sz w:val="24"/>
          <w:szCs w:val="24"/>
        </w:rPr>
        <w:t xml:space="preserve"> на участие в </w:t>
      </w:r>
      <w:r>
        <w:rPr>
          <w:rFonts w:ascii="Times New Roman" w:hAnsi="Times New Roman"/>
          <w:sz w:val="24"/>
          <w:szCs w:val="24"/>
        </w:rPr>
        <w:t xml:space="preserve">процедуре </w:t>
      </w:r>
      <w:r w:rsidRPr="00B00B83">
        <w:rPr>
          <w:rFonts w:ascii="Times New Roman" w:hAnsi="Times New Roman"/>
          <w:sz w:val="24"/>
          <w:szCs w:val="24"/>
        </w:rPr>
        <w:t>сбора предложений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  <w:r w:rsidRPr="00882E51">
        <w:rPr>
          <w:rFonts w:ascii="Times New Roman" w:hAnsi="Times New Roman"/>
          <w:sz w:val="24"/>
          <w:szCs w:val="24"/>
        </w:rPr>
        <w:t>.</w:t>
      </w:r>
    </w:p>
    <w:p w:rsidR="00B60956" w:rsidRDefault="00966D9E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CA608C">
        <w:rPr>
          <w:sz w:val="24"/>
          <w:szCs w:val="24"/>
        </w:rPr>
        <w:t>03.08.2023 в 12</w:t>
      </w:r>
      <w:r w:rsidR="00B12756">
        <w:rPr>
          <w:sz w:val="24"/>
          <w:szCs w:val="24"/>
        </w:rPr>
        <w:t>.0</w:t>
      </w:r>
      <w:r w:rsidR="00740D7E">
        <w:rPr>
          <w:sz w:val="24"/>
          <w:szCs w:val="24"/>
        </w:rPr>
        <w:t xml:space="preserve">0 было проведено заседание Комиссии </w:t>
      </w:r>
      <w:r w:rsidR="00EA54B0">
        <w:rPr>
          <w:sz w:val="24"/>
          <w:szCs w:val="24"/>
        </w:rPr>
        <w:t>по проведению процедур продаж непрофильных имущественных комплексов, недвижимого имущества и акционерного капитала</w:t>
      </w:r>
      <w:bookmarkStart w:id="0" w:name="_GoBack"/>
      <w:bookmarkEnd w:id="0"/>
      <w:r w:rsidR="00740D7E">
        <w:rPr>
          <w:sz w:val="24"/>
          <w:szCs w:val="24"/>
        </w:rPr>
        <w:t>, кворум имеется</w:t>
      </w:r>
      <w:r w:rsidR="00B60956">
        <w:rPr>
          <w:sz w:val="24"/>
          <w:szCs w:val="24"/>
        </w:rPr>
        <w:t>.</w:t>
      </w:r>
    </w:p>
    <w:p w:rsidR="008C1CFF" w:rsidRPr="00D02098" w:rsidRDefault="00882E51" w:rsidP="008C1CFF">
      <w:pPr>
        <w:pStyle w:val="a8"/>
        <w:spacing w:line="276" w:lineRule="auto"/>
        <w:jc w:val="both"/>
        <w:rPr>
          <w:b/>
          <w:sz w:val="24"/>
          <w:szCs w:val="24"/>
        </w:rPr>
      </w:pPr>
      <w:r w:rsidRPr="00D02098">
        <w:rPr>
          <w:b/>
          <w:sz w:val="24"/>
          <w:szCs w:val="24"/>
        </w:rPr>
        <w:t>Принято</w:t>
      </w:r>
      <w:r w:rsidR="00505A82" w:rsidRPr="00D02098">
        <w:rPr>
          <w:b/>
          <w:sz w:val="24"/>
          <w:szCs w:val="24"/>
        </w:rPr>
        <w:t xml:space="preserve"> следующее решение:</w:t>
      </w:r>
    </w:p>
    <w:p w:rsidR="00CA608C" w:rsidRPr="00457E9B" w:rsidRDefault="00CA608C" w:rsidP="00CA608C">
      <w:pPr>
        <w:pStyle w:val="a8"/>
        <w:spacing w:line="276" w:lineRule="auto"/>
        <w:jc w:val="both"/>
        <w:rPr>
          <w:b/>
          <w:sz w:val="24"/>
          <w:szCs w:val="24"/>
        </w:rPr>
      </w:pPr>
      <w:r w:rsidRPr="00457E9B">
        <w:rPr>
          <w:b/>
          <w:sz w:val="24"/>
          <w:szCs w:val="24"/>
        </w:rPr>
        <w:t>Отменить ИТОГОВЫЙ ПРОТОКОЛ от 04.07.2023 об итогах процедуры сбора предложений об условиях заключения договора купли-продажи Имущества.</w:t>
      </w:r>
    </w:p>
    <w:p w:rsidR="00CA608C" w:rsidRPr="00457E9B" w:rsidRDefault="00CA608C" w:rsidP="00CA608C">
      <w:pPr>
        <w:pStyle w:val="a8"/>
        <w:spacing w:line="276" w:lineRule="auto"/>
        <w:jc w:val="both"/>
        <w:rPr>
          <w:sz w:val="24"/>
          <w:szCs w:val="24"/>
        </w:rPr>
      </w:pPr>
      <w:r w:rsidRPr="00457E9B">
        <w:rPr>
          <w:sz w:val="24"/>
          <w:szCs w:val="24"/>
        </w:rPr>
        <w:t xml:space="preserve">Признать процедуру сбора предложений об условиях заключения договора купли-продажи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936593011"/>
          <w:placeholder>
            <w:docPart w:val="75DAFB879A9C46C2AD9F9257E5B8633F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457E9B">
            <w:rPr>
              <w:sz w:val="24"/>
              <w:szCs w:val="24"/>
            </w:rPr>
            <w:t>Имущества</w:t>
          </w:r>
        </w:sdtContent>
      </w:sdt>
      <w:r w:rsidRPr="00457E9B">
        <w:rPr>
          <w:sz w:val="24"/>
          <w:szCs w:val="24"/>
        </w:rPr>
        <w:t xml:space="preserve"> несостоявшейся, в соответствии с пунктом 3.2.2 документации о проведении процедуры сбора предложений.</w:t>
      </w:r>
    </w:p>
    <w:p w:rsidR="00CA608C" w:rsidRDefault="00CA608C" w:rsidP="00CA608C">
      <w:pPr>
        <w:pStyle w:val="a8"/>
        <w:spacing w:line="276" w:lineRule="auto"/>
        <w:jc w:val="both"/>
        <w:rPr>
          <w:sz w:val="24"/>
          <w:szCs w:val="24"/>
        </w:rPr>
      </w:pPr>
      <w:r w:rsidRPr="00457E9B">
        <w:rPr>
          <w:sz w:val="24"/>
          <w:szCs w:val="24"/>
        </w:rPr>
        <w:t>Заявка на участие, поданная не через ЭТП рассмотрению не подлежит, основание пункт 2.3.3 Документации.</w:t>
      </w:r>
    </w:p>
    <w:p w:rsidR="00025979" w:rsidRDefault="00025979" w:rsidP="0002597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25979" w:rsidSect="00CB3CFB">
      <w:pgSz w:w="11906" w:h="16838"/>
      <w:pgMar w:top="851" w:right="85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95" w:rsidRDefault="00F42295" w:rsidP="00A2271D">
      <w:pPr>
        <w:spacing w:after="0" w:line="240" w:lineRule="auto"/>
      </w:pPr>
      <w:r>
        <w:separator/>
      </w:r>
    </w:p>
  </w:endnote>
  <w:endnote w:type="continuationSeparator" w:id="0">
    <w:p w:rsidR="00F42295" w:rsidRDefault="00F42295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95" w:rsidRDefault="00F42295" w:rsidP="00A2271D">
      <w:pPr>
        <w:spacing w:after="0" w:line="240" w:lineRule="auto"/>
      </w:pPr>
      <w:r>
        <w:separator/>
      </w:r>
    </w:p>
  </w:footnote>
  <w:footnote w:type="continuationSeparator" w:id="0">
    <w:p w:rsidR="00F42295" w:rsidRDefault="00F42295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C4A08"/>
    <w:multiLevelType w:val="multilevel"/>
    <w:tmpl w:val="A9B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0955"/>
    <w:rsid w:val="0000146E"/>
    <w:rsid w:val="00003213"/>
    <w:rsid w:val="00005AF7"/>
    <w:rsid w:val="000137B6"/>
    <w:rsid w:val="00021A80"/>
    <w:rsid w:val="00021F7B"/>
    <w:rsid w:val="000222E8"/>
    <w:rsid w:val="00025979"/>
    <w:rsid w:val="00025D13"/>
    <w:rsid w:val="000264ED"/>
    <w:rsid w:val="0003577E"/>
    <w:rsid w:val="000358B4"/>
    <w:rsid w:val="00035F59"/>
    <w:rsid w:val="00052447"/>
    <w:rsid w:val="00052D02"/>
    <w:rsid w:val="00054876"/>
    <w:rsid w:val="000601A3"/>
    <w:rsid w:val="00060A97"/>
    <w:rsid w:val="0006423A"/>
    <w:rsid w:val="00064E82"/>
    <w:rsid w:val="000706E5"/>
    <w:rsid w:val="0007183D"/>
    <w:rsid w:val="00077790"/>
    <w:rsid w:val="000837E7"/>
    <w:rsid w:val="00093CD2"/>
    <w:rsid w:val="000A0F56"/>
    <w:rsid w:val="000A54E2"/>
    <w:rsid w:val="000A66C3"/>
    <w:rsid w:val="000B6C22"/>
    <w:rsid w:val="000C196A"/>
    <w:rsid w:val="000C1ACC"/>
    <w:rsid w:val="000C1F5C"/>
    <w:rsid w:val="000C3D3D"/>
    <w:rsid w:val="000D5CFB"/>
    <w:rsid w:val="000D638D"/>
    <w:rsid w:val="000D6591"/>
    <w:rsid w:val="000D6A01"/>
    <w:rsid w:val="000E1505"/>
    <w:rsid w:val="000E42C4"/>
    <w:rsid w:val="000E5A11"/>
    <w:rsid w:val="000E66DD"/>
    <w:rsid w:val="000F1CD4"/>
    <w:rsid w:val="000F35F6"/>
    <w:rsid w:val="000F4FF3"/>
    <w:rsid w:val="00102B22"/>
    <w:rsid w:val="00105119"/>
    <w:rsid w:val="001076CD"/>
    <w:rsid w:val="00111C9C"/>
    <w:rsid w:val="00112F3B"/>
    <w:rsid w:val="001207D5"/>
    <w:rsid w:val="0012139F"/>
    <w:rsid w:val="0013046E"/>
    <w:rsid w:val="001341BE"/>
    <w:rsid w:val="00141257"/>
    <w:rsid w:val="001427B3"/>
    <w:rsid w:val="00143E28"/>
    <w:rsid w:val="00143FC6"/>
    <w:rsid w:val="0014486D"/>
    <w:rsid w:val="001450A1"/>
    <w:rsid w:val="00147E94"/>
    <w:rsid w:val="00147FE0"/>
    <w:rsid w:val="00151586"/>
    <w:rsid w:val="00152148"/>
    <w:rsid w:val="001532E2"/>
    <w:rsid w:val="0015433A"/>
    <w:rsid w:val="00154662"/>
    <w:rsid w:val="00157081"/>
    <w:rsid w:val="00167FC3"/>
    <w:rsid w:val="001751F2"/>
    <w:rsid w:val="00175618"/>
    <w:rsid w:val="00175D8E"/>
    <w:rsid w:val="00176F84"/>
    <w:rsid w:val="001778DE"/>
    <w:rsid w:val="001803F2"/>
    <w:rsid w:val="00187334"/>
    <w:rsid w:val="00187603"/>
    <w:rsid w:val="00187835"/>
    <w:rsid w:val="00187CE2"/>
    <w:rsid w:val="00187E80"/>
    <w:rsid w:val="00190E8C"/>
    <w:rsid w:val="0019330A"/>
    <w:rsid w:val="001966DC"/>
    <w:rsid w:val="001A22D7"/>
    <w:rsid w:val="001A2F00"/>
    <w:rsid w:val="001A35FE"/>
    <w:rsid w:val="001A3EB0"/>
    <w:rsid w:val="001B39F8"/>
    <w:rsid w:val="001B3F18"/>
    <w:rsid w:val="001B64DF"/>
    <w:rsid w:val="001B759F"/>
    <w:rsid w:val="001B778F"/>
    <w:rsid w:val="001B7C1C"/>
    <w:rsid w:val="001C20AF"/>
    <w:rsid w:val="001C33CD"/>
    <w:rsid w:val="001C669B"/>
    <w:rsid w:val="001D1528"/>
    <w:rsid w:val="001D1E37"/>
    <w:rsid w:val="001D35A2"/>
    <w:rsid w:val="001D44B8"/>
    <w:rsid w:val="001D77F6"/>
    <w:rsid w:val="001D7993"/>
    <w:rsid w:val="001E1DA9"/>
    <w:rsid w:val="001E7203"/>
    <w:rsid w:val="001F24C9"/>
    <w:rsid w:val="001F7815"/>
    <w:rsid w:val="00210087"/>
    <w:rsid w:val="002140A5"/>
    <w:rsid w:val="00215D35"/>
    <w:rsid w:val="00217F94"/>
    <w:rsid w:val="00222339"/>
    <w:rsid w:val="0022247E"/>
    <w:rsid w:val="00232183"/>
    <w:rsid w:val="00232B48"/>
    <w:rsid w:val="00232DE7"/>
    <w:rsid w:val="00235779"/>
    <w:rsid w:val="00244650"/>
    <w:rsid w:val="002620C5"/>
    <w:rsid w:val="0026517E"/>
    <w:rsid w:val="002661BF"/>
    <w:rsid w:val="00267C70"/>
    <w:rsid w:val="0027205D"/>
    <w:rsid w:val="00272EB4"/>
    <w:rsid w:val="002737BD"/>
    <w:rsid w:val="0028011D"/>
    <w:rsid w:val="00280557"/>
    <w:rsid w:val="00285C06"/>
    <w:rsid w:val="002946D9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42E"/>
    <w:rsid w:val="002C3608"/>
    <w:rsid w:val="002D253C"/>
    <w:rsid w:val="002D43E9"/>
    <w:rsid w:val="002D5C8D"/>
    <w:rsid w:val="002D7216"/>
    <w:rsid w:val="002E391A"/>
    <w:rsid w:val="002E7347"/>
    <w:rsid w:val="002F01EA"/>
    <w:rsid w:val="002F3FCE"/>
    <w:rsid w:val="002F4DB5"/>
    <w:rsid w:val="002F4DDD"/>
    <w:rsid w:val="002F6E1A"/>
    <w:rsid w:val="003038D5"/>
    <w:rsid w:val="00305102"/>
    <w:rsid w:val="003228A4"/>
    <w:rsid w:val="00326F34"/>
    <w:rsid w:val="003361E8"/>
    <w:rsid w:val="00337CB5"/>
    <w:rsid w:val="003415D6"/>
    <w:rsid w:val="0034226B"/>
    <w:rsid w:val="00343768"/>
    <w:rsid w:val="003443D3"/>
    <w:rsid w:val="003447F7"/>
    <w:rsid w:val="00347785"/>
    <w:rsid w:val="00352B09"/>
    <w:rsid w:val="00354860"/>
    <w:rsid w:val="00355987"/>
    <w:rsid w:val="00371552"/>
    <w:rsid w:val="00371EA4"/>
    <w:rsid w:val="00372D9F"/>
    <w:rsid w:val="00381895"/>
    <w:rsid w:val="003A07DF"/>
    <w:rsid w:val="003A12BC"/>
    <w:rsid w:val="003A5EFF"/>
    <w:rsid w:val="003B09CD"/>
    <w:rsid w:val="003B14FF"/>
    <w:rsid w:val="003B3021"/>
    <w:rsid w:val="003C1825"/>
    <w:rsid w:val="003C5B67"/>
    <w:rsid w:val="003C5BEE"/>
    <w:rsid w:val="003E0FA2"/>
    <w:rsid w:val="003E50AE"/>
    <w:rsid w:val="003E777E"/>
    <w:rsid w:val="003F01C4"/>
    <w:rsid w:val="003F355D"/>
    <w:rsid w:val="003F3A3E"/>
    <w:rsid w:val="003F4760"/>
    <w:rsid w:val="00400DE6"/>
    <w:rsid w:val="00402E10"/>
    <w:rsid w:val="00403736"/>
    <w:rsid w:val="00405F2D"/>
    <w:rsid w:val="00407D66"/>
    <w:rsid w:val="00416232"/>
    <w:rsid w:val="00417386"/>
    <w:rsid w:val="00417C77"/>
    <w:rsid w:val="00417DBF"/>
    <w:rsid w:val="00420818"/>
    <w:rsid w:val="00422EC5"/>
    <w:rsid w:val="00425358"/>
    <w:rsid w:val="0043000E"/>
    <w:rsid w:val="00430119"/>
    <w:rsid w:val="0043356A"/>
    <w:rsid w:val="004351A3"/>
    <w:rsid w:val="00435F84"/>
    <w:rsid w:val="00442381"/>
    <w:rsid w:val="00444454"/>
    <w:rsid w:val="00447F62"/>
    <w:rsid w:val="00455542"/>
    <w:rsid w:val="00457E9B"/>
    <w:rsid w:val="004607C1"/>
    <w:rsid w:val="00464DBC"/>
    <w:rsid w:val="00464FFB"/>
    <w:rsid w:val="004666CC"/>
    <w:rsid w:val="00475222"/>
    <w:rsid w:val="004763B1"/>
    <w:rsid w:val="00491427"/>
    <w:rsid w:val="00491B06"/>
    <w:rsid w:val="00492E46"/>
    <w:rsid w:val="00495BD1"/>
    <w:rsid w:val="00495CCF"/>
    <w:rsid w:val="004A3299"/>
    <w:rsid w:val="004A7338"/>
    <w:rsid w:val="004B1B6E"/>
    <w:rsid w:val="004B2C13"/>
    <w:rsid w:val="004B3E66"/>
    <w:rsid w:val="004C3912"/>
    <w:rsid w:val="004C401E"/>
    <w:rsid w:val="004E06D8"/>
    <w:rsid w:val="004E22D3"/>
    <w:rsid w:val="004E2E93"/>
    <w:rsid w:val="004E550E"/>
    <w:rsid w:val="004E6335"/>
    <w:rsid w:val="004E6899"/>
    <w:rsid w:val="004E76FC"/>
    <w:rsid w:val="004F6F10"/>
    <w:rsid w:val="00501371"/>
    <w:rsid w:val="00505A82"/>
    <w:rsid w:val="00505CF1"/>
    <w:rsid w:val="00511F4E"/>
    <w:rsid w:val="00514170"/>
    <w:rsid w:val="005159E9"/>
    <w:rsid w:val="00521020"/>
    <w:rsid w:val="00523439"/>
    <w:rsid w:val="00524C70"/>
    <w:rsid w:val="00533DDE"/>
    <w:rsid w:val="00536B71"/>
    <w:rsid w:val="00541AEB"/>
    <w:rsid w:val="00545529"/>
    <w:rsid w:val="00546913"/>
    <w:rsid w:val="00565C9D"/>
    <w:rsid w:val="00567666"/>
    <w:rsid w:val="00570F75"/>
    <w:rsid w:val="00571964"/>
    <w:rsid w:val="00575F40"/>
    <w:rsid w:val="0057770B"/>
    <w:rsid w:val="00581F5C"/>
    <w:rsid w:val="0058317F"/>
    <w:rsid w:val="00583E55"/>
    <w:rsid w:val="0058471B"/>
    <w:rsid w:val="005852E5"/>
    <w:rsid w:val="00585ED1"/>
    <w:rsid w:val="005866A4"/>
    <w:rsid w:val="00592E08"/>
    <w:rsid w:val="005A08FA"/>
    <w:rsid w:val="005A179B"/>
    <w:rsid w:val="005A70C4"/>
    <w:rsid w:val="005A7FB3"/>
    <w:rsid w:val="005B1801"/>
    <w:rsid w:val="005B2847"/>
    <w:rsid w:val="005B364E"/>
    <w:rsid w:val="005B3BD2"/>
    <w:rsid w:val="005B775E"/>
    <w:rsid w:val="005C314B"/>
    <w:rsid w:val="005C44B3"/>
    <w:rsid w:val="005C4B70"/>
    <w:rsid w:val="005C5123"/>
    <w:rsid w:val="005C6614"/>
    <w:rsid w:val="005D0673"/>
    <w:rsid w:val="005D7425"/>
    <w:rsid w:val="005D7577"/>
    <w:rsid w:val="005D7AC4"/>
    <w:rsid w:val="005E6F44"/>
    <w:rsid w:val="005F1172"/>
    <w:rsid w:val="005F2796"/>
    <w:rsid w:val="005F56AE"/>
    <w:rsid w:val="005F5F23"/>
    <w:rsid w:val="00601F3B"/>
    <w:rsid w:val="006049E8"/>
    <w:rsid w:val="006056AB"/>
    <w:rsid w:val="00606013"/>
    <w:rsid w:val="00611337"/>
    <w:rsid w:val="00621969"/>
    <w:rsid w:val="00634749"/>
    <w:rsid w:val="00634F91"/>
    <w:rsid w:val="00652E1A"/>
    <w:rsid w:val="00661C17"/>
    <w:rsid w:val="0066229D"/>
    <w:rsid w:val="006823AC"/>
    <w:rsid w:val="006824ED"/>
    <w:rsid w:val="00690D25"/>
    <w:rsid w:val="00692C5A"/>
    <w:rsid w:val="00694EC9"/>
    <w:rsid w:val="006968EC"/>
    <w:rsid w:val="00697852"/>
    <w:rsid w:val="006A09B9"/>
    <w:rsid w:val="006A3297"/>
    <w:rsid w:val="006A378C"/>
    <w:rsid w:val="006B0C59"/>
    <w:rsid w:val="006B282A"/>
    <w:rsid w:val="006B625D"/>
    <w:rsid w:val="006B6AF8"/>
    <w:rsid w:val="006B7465"/>
    <w:rsid w:val="006C1405"/>
    <w:rsid w:val="006C3BA2"/>
    <w:rsid w:val="006C3CE7"/>
    <w:rsid w:val="006C5498"/>
    <w:rsid w:val="006D2D4D"/>
    <w:rsid w:val="006D3B6C"/>
    <w:rsid w:val="006D54B5"/>
    <w:rsid w:val="006E041B"/>
    <w:rsid w:val="006E11B7"/>
    <w:rsid w:val="006E186D"/>
    <w:rsid w:val="006E3A05"/>
    <w:rsid w:val="006E4251"/>
    <w:rsid w:val="006E4941"/>
    <w:rsid w:val="006E4F4A"/>
    <w:rsid w:val="006F0EF1"/>
    <w:rsid w:val="006F5CA4"/>
    <w:rsid w:val="006F62EB"/>
    <w:rsid w:val="0070167C"/>
    <w:rsid w:val="00701FA9"/>
    <w:rsid w:val="00704840"/>
    <w:rsid w:val="00705E9B"/>
    <w:rsid w:val="007067D3"/>
    <w:rsid w:val="00711FF4"/>
    <w:rsid w:val="0071210C"/>
    <w:rsid w:val="007160E4"/>
    <w:rsid w:val="00722C4E"/>
    <w:rsid w:val="007231F5"/>
    <w:rsid w:val="00727022"/>
    <w:rsid w:val="00731F28"/>
    <w:rsid w:val="00740D7E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0AE9"/>
    <w:rsid w:val="0077476A"/>
    <w:rsid w:val="00776AB1"/>
    <w:rsid w:val="007800D1"/>
    <w:rsid w:val="00784D36"/>
    <w:rsid w:val="007854AC"/>
    <w:rsid w:val="0078677C"/>
    <w:rsid w:val="00787702"/>
    <w:rsid w:val="0079106F"/>
    <w:rsid w:val="00793E3F"/>
    <w:rsid w:val="00794078"/>
    <w:rsid w:val="007A0040"/>
    <w:rsid w:val="007A1A85"/>
    <w:rsid w:val="007A2DE4"/>
    <w:rsid w:val="007A4D42"/>
    <w:rsid w:val="007A72E5"/>
    <w:rsid w:val="007A7872"/>
    <w:rsid w:val="007B1964"/>
    <w:rsid w:val="007B28EF"/>
    <w:rsid w:val="007C0F4F"/>
    <w:rsid w:val="007C2FF9"/>
    <w:rsid w:val="007C3964"/>
    <w:rsid w:val="007C6704"/>
    <w:rsid w:val="007D092E"/>
    <w:rsid w:val="007D188C"/>
    <w:rsid w:val="007D50E7"/>
    <w:rsid w:val="007D722F"/>
    <w:rsid w:val="007E339E"/>
    <w:rsid w:val="007F20F7"/>
    <w:rsid w:val="007F5398"/>
    <w:rsid w:val="008032DC"/>
    <w:rsid w:val="00803BAA"/>
    <w:rsid w:val="00804DC5"/>
    <w:rsid w:val="00805AA5"/>
    <w:rsid w:val="008108B8"/>
    <w:rsid w:val="008135E5"/>
    <w:rsid w:val="00813B0A"/>
    <w:rsid w:val="008144FA"/>
    <w:rsid w:val="008162C0"/>
    <w:rsid w:val="00816BC8"/>
    <w:rsid w:val="00820DDB"/>
    <w:rsid w:val="008211FA"/>
    <w:rsid w:val="00822132"/>
    <w:rsid w:val="00827582"/>
    <w:rsid w:val="00831227"/>
    <w:rsid w:val="0083297E"/>
    <w:rsid w:val="00832D76"/>
    <w:rsid w:val="00837B81"/>
    <w:rsid w:val="00843A39"/>
    <w:rsid w:val="00845F90"/>
    <w:rsid w:val="008513D2"/>
    <w:rsid w:val="00854883"/>
    <w:rsid w:val="0086074C"/>
    <w:rsid w:val="0087007F"/>
    <w:rsid w:val="00871D42"/>
    <w:rsid w:val="00872A86"/>
    <w:rsid w:val="00872CE1"/>
    <w:rsid w:val="008761B1"/>
    <w:rsid w:val="00882E51"/>
    <w:rsid w:val="00885225"/>
    <w:rsid w:val="008937CF"/>
    <w:rsid w:val="008941BC"/>
    <w:rsid w:val="008956DA"/>
    <w:rsid w:val="00896E07"/>
    <w:rsid w:val="008A0BD4"/>
    <w:rsid w:val="008A0E08"/>
    <w:rsid w:val="008A51D6"/>
    <w:rsid w:val="008A5FF6"/>
    <w:rsid w:val="008A7EA8"/>
    <w:rsid w:val="008B059D"/>
    <w:rsid w:val="008B09C1"/>
    <w:rsid w:val="008B2D74"/>
    <w:rsid w:val="008B36BF"/>
    <w:rsid w:val="008B481F"/>
    <w:rsid w:val="008B6101"/>
    <w:rsid w:val="008B6753"/>
    <w:rsid w:val="008B700F"/>
    <w:rsid w:val="008B7AF9"/>
    <w:rsid w:val="008B7B70"/>
    <w:rsid w:val="008C1CFF"/>
    <w:rsid w:val="008C5C9C"/>
    <w:rsid w:val="008C652A"/>
    <w:rsid w:val="008D1508"/>
    <w:rsid w:val="008D3132"/>
    <w:rsid w:val="008D61C2"/>
    <w:rsid w:val="008E1B0B"/>
    <w:rsid w:val="008E36EE"/>
    <w:rsid w:val="008E6EBD"/>
    <w:rsid w:val="008E7218"/>
    <w:rsid w:val="008F03C4"/>
    <w:rsid w:val="008F0811"/>
    <w:rsid w:val="008F4F31"/>
    <w:rsid w:val="00906493"/>
    <w:rsid w:val="009074D3"/>
    <w:rsid w:val="00914CAC"/>
    <w:rsid w:val="00915D04"/>
    <w:rsid w:val="00915D0B"/>
    <w:rsid w:val="00916F69"/>
    <w:rsid w:val="00920FF4"/>
    <w:rsid w:val="00921939"/>
    <w:rsid w:val="00922808"/>
    <w:rsid w:val="00925B26"/>
    <w:rsid w:val="00926DC6"/>
    <w:rsid w:val="00926EA7"/>
    <w:rsid w:val="0092776A"/>
    <w:rsid w:val="00932DF8"/>
    <w:rsid w:val="00934D3D"/>
    <w:rsid w:val="00937353"/>
    <w:rsid w:val="00956578"/>
    <w:rsid w:val="009573AB"/>
    <w:rsid w:val="00957B82"/>
    <w:rsid w:val="00960068"/>
    <w:rsid w:val="00961DD5"/>
    <w:rsid w:val="00964AAD"/>
    <w:rsid w:val="00966D9E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BC6"/>
    <w:rsid w:val="009A5F9A"/>
    <w:rsid w:val="009B2148"/>
    <w:rsid w:val="009B22C2"/>
    <w:rsid w:val="009B2A64"/>
    <w:rsid w:val="009B49AA"/>
    <w:rsid w:val="009B54C4"/>
    <w:rsid w:val="009B5B7F"/>
    <w:rsid w:val="009B7AAF"/>
    <w:rsid w:val="009C0393"/>
    <w:rsid w:val="009C2080"/>
    <w:rsid w:val="009C3D11"/>
    <w:rsid w:val="009C6629"/>
    <w:rsid w:val="009C7754"/>
    <w:rsid w:val="009D0524"/>
    <w:rsid w:val="009D08FF"/>
    <w:rsid w:val="009D09A6"/>
    <w:rsid w:val="009D50CF"/>
    <w:rsid w:val="009D5BFB"/>
    <w:rsid w:val="009E1DE3"/>
    <w:rsid w:val="009E5FD5"/>
    <w:rsid w:val="009E70F9"/>
    <w:rsid w:val="009F3D3E"/>
    <w:rsid w:val="009F7972"/>
    <w:rsid w:val="00A02BA9"/>
    <w:rsid w:val="00A04EA4"/>
    <w:rsid w:val="00A06EA5"/>
    <w:rsid w:val="00A07569"/>
    <w:rsid w:val="00A222DF"/>
    <w:rsid w:val="00A2271D"/>
    <w:rsid w:val="00A24F99"/>
    <w:rsid w:val="00A27E2A"/>
    <w:rsid w:val="00A44E5B"/>
    <w:rsid w:val="00A45175"/>
    <w:rsid w:val="00A46B14"/>
    <w:rsid w:val="00A55786"/>
    <w:rsid w:val="00A56CA4"/>
    <w:rsid w:val="00A57A60"/>
    <w:rsid w:val="00A622F5"/>
    <w:rsid w:val="00A623E6"/>
    <w:rsid w:val="00A6248F"/>
    <w:rsid w:val="00A62729"/>
    <w:rsid w:val="00A634FD"/>
    <w:rsid w:val="00A81EA7"/>
    <w:rsid w:val="00A90C98"/>
    <w:rsid w:val="00A93930"/>
    <w:rsid w:val="00AA6F8A"/>
    <w:rsid w:val="00AB0525"/>
    <w:rsid w:val="00AB070B"/>
    <w:rsid w:val="00AB5EA2"/>
    <w:rsid w:val="00AE18A9"/>
    <w:rsid w:val="00AE59C2"/>
    <w:rsid w:val="00AF1548"/>
    <w:rsid w:val="00AF2C4E"/>
    <w:rsid w:val="00AF4EAE"/>
    <w:rsid w:val="00AF536C"/>
    <w:rsid w:val="00AF78A2"/>
    <w:rsid w:val="00B00B83"/>
    <w:rsid w:val="00B05132"/>
    <w:rsid w:val="00B11C81"/>
    <w:rsid w:val="00B11CC3"/>
    <w:rsid w:val="00B12756"/>
    <w:rsid w:val="00B14998"/>
    <w:rsid w:val="00B15785"/>
    <w:rsid w:val="00B31742"/>
    <w:rsid w:val="00B33B56"/>
    <w:rsid w:val="00B345B2"/>
    <w:rsid w:val="00B352A1"/>
    <w:rsid w:val="00B43117"/>
    <w:rsid w:val="00B52934"/>
    <w:rsid w:val="00B53959"/>
    <w:rsid w:val="00B54708"/>
    <w:rsid w:val="00B55DCE"/>
    <w:rsid w:val="00B560B8"/>
    <w:rsid w:val="00B56DE5"/>
    <w:rsid w:val="00B60956"/>
    <w:rsid w:val="00B60B99"/>
    <w:rsid w:val="00B66420"/>
    <w:rsid w:val="00B7006F"/>
    <w:rsid w:val="00B812D6"/>
    <w:rsid w:val="00B8279C"/>
    <w:rsid w:val="00B8343F"/>
    <w:rsid w:val="00B87F2B"/>
    <w:rsid w:val="00B9125C"/>
    <w:rsid w:val="00B926E6"/>
    <w:rsid w:val="00B944FC"/>
    <w:rsid w:val="00BA7A92"/>
    <w:rsid w:val="00BB23B9"/>
    <w:rsid w:val="00BB5270"/>
    <w:rsid w:val="00BB568F"/>
    <w:rsid w:val="00BB7C94"/>
    <w:rsid w:val="00BC0090"/>
    <w:rsid w:val="00BC1CC1"/>
    <w:rsid w:val="00BC1FF5"/>
    <w:rsid w:val="00BC3E15"/>
    <w:rsid w:val="00BC4E19"/>
    <w:rsid w:val="00BD10D3"/>
    <w:rsid w:val="00BD48F0"/>
    <w:rsid w:val="00BE295A"/>
    <w:rsid w:val="00BE2BED"/>
    <w:rsid w:val="00BE3CC9"/>
    <w:rsid w:val="00BE4CB8"/>
    <w:rsid w:val="00BE6E1E"/>
    <w:rsid w:val="00BF126C"/>
    <w:rsid w:val="00BF60A4"/>
    <w:rsid w:val="00BF6A7C"/>
    <w:rsid w:val="00C00A27"/>
    <w:rsid w:val="00C02DCC"/>
    <w:rsid w:val="00C037EA"/>
    <w:rsid w:val="00C10D7E"/>
    <w:rsid w:val="00C15E52"/>
    <w:rsid w:val="00C1725F"/>
    <w:rsid w:val="00C21BC6"/>
    <w:rsid w:val="00C2476C"/>
    <w:rsid w:val="00C36299"/>
    <w:rsid w:val="00C40E29"/>
    <w:rsid w:val="00C53754"/>
    <w:rsid w:val="00C53ABD"/>
    <w:rsid w:val="00C53C9C"/>
    <w:rsid w:val="00C550E5"/>
    <w:rsid w:val="00C63455"/>
    <w:rsid w:val="00C64675"/>
    <w:rsid w:val="00C71A85"/>
    <w:rsid w:val="00C73251"/>
    <w:rsid w:val="00C738CF"/>
    <w:rsid w:val="00C76A4C"/>
    <w:rsid w:val="00C87CDD"/>
    <w:rsid w:val="00C9266F"/>
    <w:rsid w:val="00C95036"/>
    <w:rsid w:val="00C95BE0"/>
    <w:rsid w:val="00C96AC0"/>
    <w:rsid w:val="00C96AC2"/>
    <w:rsid w:val="00CA024F"/>
    <w:rsid w:val="00CA04FF"/>
    <w:rsid w:val="00CA26B8"/>
    <w:rsid w:val="00CA52B7"/>
    <w:rsid w:val="00CA608C"/>
    <w:rsid w:val="00CB1F15"/>
    <w:rsid w:val="00CB3CFB"/>
    <w:rsid w:val="00CB59F0"/>
    <w:rsid w:val="00CD0763"/>
    <w:rsid w:val="00CD2541"/>
    <w:rsid w:val="00CD3754"/>
    <w:rsid w:val="00CD3C69"/>
    <w:rsid w:val="00CE2B37"/>
    <w:rsid w:val="00CE7B7D"/>
    <w:rsid w:val="00CF011D"/>
    <w:rsid w:val="00CF0751"/>
    <w:rsid w:val="00CF441A"/>
    <w:rsid w:val="00CF6075"/>
    <w:rsid w:val="00D02098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35725"/>
    <w:rsid w:val="00D57471"/>
    <w:rsid w:val="00D6786B"/>
    <w:rsid w:val="00D731EA"/>
    <w:rsid w:val="00D73CD8"/>
    <w:rsid w:val="00D74E24"/>
    <w:rsid w:val="00D75201"/>
    <w:rsid w:val="00D761E7"/>
    <w:rsid w:val="00D814CD"/>
    <w:rsid w:val="00D870FA"/>
    <w:rsid w:val="00D90C05"/>
    <w:rsid w:val="00D92C09"/>
    <w:rsid w:val="00D93AE4"/>
    <w:rsid w:val="00D955D6"/>
    <w:rsid w:val="00D95914"/>
    <w:rsid w:val="00DA42B3"/>
    <w:rsid w:val="00DA7BF4"/>
    <w:rsid w:val="00DB0923"/>
    <w:rsid w:val="00DB094F"/>
    <w:rsid w:val="00DB0FAC"/>
    <w:rsid w:val="00DB1C61"/>
    <w:rsid w:val="00DB1CCC"/>
    <w:rsid w:val="00DC1409"/>
    <w:rsid w:val="00DC2995"/>
    <w:rsid w:val="00DC7348"/>
    <w:rsid w:val="00DD1BDF"/>
    <w:rsid w:val="00DD1CDC"/>
    <w:rsid w:val="00DD24CC"/>
    <w:rsid w:val="00DD2DF9"/>
    <w:rsid w:val="00DE0B2B"/>
    <w:rsid w:val="00DE0B44"/>
    <w:rsid w:val="00DE15F8"/>
    <w:rsid w:val="00DE36E5"/>
    <w:rsid w:val="00DE4504"/>
    <w:rsid w:val="00DE4C75"/>
    <w:rsid w:val="00DF39FE"/>
    <w:rsid w:val="00DF3C4C"/>
    <w:rsid w:val="00DF64BB"/>
    <w:rsid w:val="00DF697A"/>
    <w:rsid w:val="00E02B8D"/>
    <w:rsid w:val="00E031D2"/>
    <w:rsid w:val="00E03F06"/>
    <w:rsid w:val="00E068F9"/>
    <w:rsid w:val="00E10F37"/>
    <w:rsid w:val="00E118B5"/>
    <w:rsid w:val="00E12194"/>
    <w:rsid w:val="00E132E3"/>
    <w:rsid w:val="00E148CD"/>
    <w:rsid w:val="00E170C6"/>
    <w:rsid w:val="00E21BC3"/>
    <w:rsid w:val="00E2581F"/>
    <w:rsid w:val="00E304B2"/>
    <w:rsid w:val="00E321CB"/>
    <w:rsid w:val="00E36DC7"/>
    <w:rsid w:val="00E4569B"/>
    <w:rsid w:val="00E46413"/>
    <w:rsid w:val="00E46E7F"/>
    <w:rsid w:val="00E472FE"/>
    <w:rsid w:val="00E47FF3"/>
    <w:rsid w:val="00E51EF7"/>
    <w:rsid w:val="00E56839"/>
    <w:rsid w:val="00E57C81"/>
    <w:rsid w:val="00E608A8"/>
    <w:rsid w:val="00E61403"/>
    <w:rsid w:val="00E7741F"/>
    <w:rsid w:val="00E81E81"/>
    <w:rsid w:val="00E82572"/>
    <w:rsid w:val="00E8339B"/>
    <w:rsid w:val="00E84775"/>
    <w:rsid w:val="00E8592D"/>
    <w:rsid w:val="00E85E57"/>
    <w:rsid w:val="00E86426"/>
    <w:rsid w:val="00E86508"/>
    <w:rsid w:val="00E90552"/>
    <w:rsid w:val="00E9103B"/>
    <w:rsid w:val="00E95B5A"/>
    <w:rsid w:val="00EA203B"/>
    <w:rsid w:val="00EA2F3E"/>
    <w:rsid w:val="00EA3DEA"/>
    <w:rsid w:val="00EA54B0"/>
    <w:rsid w:val="00EA7406"/>
    <w:rsid w:val="00EA792A"/>
    <w:rsid w:val="00EB1534"/>
    <w:rsid w:val="00EB1F0B"/>
    <w:rsid w:val="00EB2599"/>
    <w:rsid w:val="00EB3A7E"/>
    <w:rsid w:val="00EB6090"/>
    <w:rsid w:val="00EC098C"/>
    <w:rsid w:val="00EC0FF2"/>
    <w:rsid w:val="00EC54D7"/>
    <w:rsid w:val="00ED0AE1"/>
    <w:rsid w:val="00ED0F54"/>
    <w:rsid w:val="00ED4B34"/>
    <w:rsid w:val="00ED7077"/>
    <w:rsid w:val="00EE5DE2"/>
    <w:rsid w:val="00EF110D"/>
    <w:rsid w:val="00EF2E23"/>
    <w:rsid w:val="00EF3734"/>
    <w:rsid w:val="00F01ACB"/>
    <w:rsid w:val="00F06BC3"/>
    <w:rsid w:val="00F073D6"/>
    <w:rsid w:val="00F12F5B"/>
    <w:rsid w:val="00F138DD"/>
    <w:rsid w:val="00F22435"/>
    <w:rsid w:val="00F231FD"/>
    <w:rsid w:val="00F244BD"/>
    <w:rsid w:val="00F27C55"/>
    <w:rsid w:val="00F32756"/>
    <w:rsid w:val="00F36877"/>
    <w:rsid w:val="00F42295"/>
    <w:rsid w:val="00F42E96"/>
    <w:rsid w:val="00F44DAC"/>
    <w:rsid w:val="00F51DE8"/>
    <w:rsid w:val="00F666EE"/>
    <w:rsid w:val="00F76F1A"/>
    <w:rsid w:val="00F8187A"/>
    <w:rsid w:val="00F8691B"/>
    <w:rsid w:val="00F86B81"/>
    <w:rsid w:val="00F962F0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D202D"/>
    <w:rsid w:val="00FD3518"/>
    <w:rsid w:val="00FE1C65"/>
    <w:rsid w:val="00FE6D54"/>
    <w:rsid w:val="00FE733D"/>
    <w:rsid w:val="00FF172D"/>
    <w:rsid w:val="00FF53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  <w:style w:type="paragraph" w:customStyle="1" w:styleId="5">
    <w:name w:val="Основной текст5"/>
    <w:basedOn w:val="a0"/>
    <w:rsid w:val="00B33B56"/>
    <w:pPr>
      <w:shd w:val="clear" w:color="auto" w:fill="FFFFFF"/>
      <w:spacing w:after="0" w:line="400" w:lineRule="exact"/>
      <w:ind w:hanging="17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rial9pt0pt">
    <w:name w:val="Основной текст + Arial;9 pt;Полужирный;Интервал 0 pt"/>
    <w:basedOn w:val="a1"/>
    <w:rsid w:val="00B926E6"/>
    <w:rPr>
      <w:rFonts w:ascii="Arial" w:eastAsia="Arial" w:hAnsi="Arial" w:cs="Arial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c">
    <w:name w:val="Strong"/>
    <w:basedOn w:val="a1"/>
    <w:uiPriority w:val="22"/>
    <w:qFormat/>
    <w:rsid w:val="00793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v2/trades/procedure/view/uYltmc12-kMGQNyVcp_n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8B798742AF744FA89FA68B41B689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8BC13-3283-46BA-8731-9DDB1E9CD32E}"/>
      </w:docPartPr>
      <w:docPartBody>
        <w:p w:rsidR="0000656A" w:rsidRDefault="00F61A3E" w:rsidP="00F61A3E">
          <w:pPr>
            <w:pStyle w:val="58B798742AF744FA89FA68B41B68998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51F62BD45AB42A79F8C821D07EFF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84CAF-2889-46A3-9165-D0B244D8EEB1}"/>
      </w:docPartPr>
      <w:docPartBody>
        <w:p w:rsidR="0000656A" w:rsidRDefault="00F61A3E" w:rsidP="00F61A3E">
          <w:pPr>
            <w:pStyle w:val="351F62BD45AB42A79F8C821D07EFF003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AC6956E10EB54650990E702311B6C9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AC249-7A39-4354-96AE-CE2181D301D8}"/>
      </w:docPartPr>
      <w:docPartBody>
        <w:p w:rsidR="003032B3" w:rsidRDefault="00C52BEC" w:rsidP="00C52BEC">
          <w:pPr>
            <w:pStyle w:val="AC6956E10EB54650990E702311B6C93C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75DAFB879A9C46C2AD9F9257E5B86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532E5-7377-4BB9-9F03-6FA0BD2310D2}"/>
      </w:docPartPr>
      <w:docPartBody>
        <w:p w:rsidR="00B35391" w:rsidRDefault="002611A0" w:rsidP="002611A0">
          <w:pPr>
            <w:pStyle w:val="75DAFB879A9C46C2AD9F9257E5B8633F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0656A"/>
    <w:rsid w:val="00037364"/>
    <w:rsid w:val="000B273F"/>
    <w:rsid w:val="000F7D9D"/>
    <w:rsid w:val="00174B7B"/>
    <w:rsid w:val="001B5755"/>
    <w:rsid w:val="001C0DEC"/>
    <w:rsid w:val="001E0D5D"/>
    <w:rsid w:val="002611A0"/>
    <w:rsid w:val="002836E0"/>
    <w:rsid w:val="003032B3"/>
    <w:rsid w:val="00330252"/>
    <w:rsid w:val="0038673A"/>
    <w:rsid w:val="00390BBC"/>
    <w:rsid w:val="00413E8F"/>
    <w:rsid w:val="00450FCF"/>
    <w:rsid w:val="004E7288"/>
    <w:rsid w:val="005574D7"/>
    <w:rsid w:val="0057017F"/>
    <w:rsid w:val="006C7368"/>
    <w:rsid w:val="006D3B18"/>
    <w:rsid w:val="00792D95"/>
    <w:rsid w:val="007D3641"/>
    <w:rsid w:val="007D4C3C"/>
    <w:rsid w:val="007F3D67"/>
    <w:rsid w:val="008B6A34"/>
    <w:rsid w:val="00943CA7"/>
    <w:rsid w:val="009E2B78"/>
    <w:rsid w:val="00A12773"/>
    <w:rsid w:val="00AB6394"/>
    <w:rsid w:val="00AC5226"/>
    <w:rsid w:val="00B24E07"/>
    <w:rsid w:val="00B35391"/>
    <w:rsid w:val="00B43811"/>
    <w:rsid w:val="00C07A12"/>
    <w:rsid w:val="00C34E34"/>
    <w:rsid w:val="00C52BEC"/>
    <w:rsid w:val="00D04452"/>
    <w:rsid w:val="00DB407D"/>
    <w:rsid w:val="00F55141"/>
    <w:rsid w:val="00F61A3E"/>
    <w:rsid w:val="00F744C6"/>
    <w:rsid w:val="00F82597"/>
    <w:rsid w:val="00FE1BCE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1A0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58B798742AF744FA89FA68B41B689981">
    <w:name w:val="58B798742AF744FA89FA68B41B689981"/>
    <w:rsid w:val="00F61A3E"/>
  </w:style>
  <w:style w:type="paragraph" w:customStyle="1" w:styleId="351F62BD45AB42A79F8C821D07EFF003">
    <w:name w:val="351F62BD45AB42A79F8C821D07EFF003"/>
    <w:rsid w:val="00F61A3E"/>
  </w:style>
  <w:style w:type="paragraph" w:customStyle="1" w:styleId="553939F257094DDC973C2CB65ADB7360">
    <w:name w:val="553939F257094DDC973C2CB65ADB7360"/>
    <w:rsid w:val="00F61A3E"/>
  </w:style>
  <w:style w:type="paragraph" w:customStyle="1" w:styleId="7912E68C5B6B4287ABED7964F785F01E">
    <w:name w:val="7912E68C5B6B4287ABED7964F785F01E"/>
    <w:rsid w:val="00792D95"/>
  </w:style>
  <w:style w:type="paragraph" w:customStyle="1" w:styleId="EC70A48DA0D04EB7982FD684AAF2F0FA">
    <w:name w:val="EC70A48DA0D04EB7982FD684AAF2F0FA"/>
    <w:rsid w:val="00F55141"/>
  </w:style>
  <w:style w:type="paragraph" w:customStyle="1" w:styleId="AC6956E10EB54650990E702311B6C93C">
    <w:name w:val="AC6956E10EB54650990E702311B6C93C"/>
    <w:rsid w:val="00C52BEC"/>
  </w:style>
  <w:style w:type="paragraph" w:customStyle="1" w:styleId="75DAFB879A9C46C2AD9F9257E5B8633F">
    <w:name w:val="75DAFB879A9C46C2AD9F9257E5B8633F"/>
    <w:rsid w:val="00261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D975-1EF2-4DB3-9B3F-367C0146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765</cp:revision>
  <cp:lastPrinted>2022-10-12T11:00:00Z</cp:lastPrinted>
  <dcterms:created xsi:type="dcterms:W3CDTF">2022-10-12T11:30:00Z</dcterms:created>
  <dcterms:modified xsi:type="dcterms:W3CDTF">2023-08-04T09:02:00Z</dcterms:modified>
</cp:coreProperties>
</file>